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7E6C">
      <w:pPr>
        <w:pStyle w:val="3"/>
        <w:rPr>
          <w:color w:val="auto"/>
          <w:highlight w:val="none"/>
        </w:rPr>
      </w:pPr>
    </w:p>
    <w:p w14:paraId="2BEBBFF0">
      <w:pPr>
        <w:pStyle w:val="3"/>
        <w:rPr>
          <w:color w:val="auto"/>
          <w:highlight w:val="none"/>
        </w:rPr>
      </w:pPr>
    </w:p>
    <w:p w14:paraId="0E2F37B4">
      <w:pPr>
        <w:pStyle w:val="3"/>
        <w:rPr>
          <w:color w:val="auto"/>
          <w:highlight w:val="none"/>
        </w:rPr>
      </w:pPr>
    </w:p>
    <w:p w14:paraId="44789BE1">
      <w:pPr>
        <w:spacing w:line="360" w:lineRule="auto"/>
        <w:ind w:hanging="17"/>
        <w:jc w:val="center"/>
        <w:rPr>
          <w:rFonts w:ascii="黑体" w:hAnsi="黑体" w:eastAsia="黑体" w:cs="黑体"/>
          <w:b/>
          <w:bCs/>
          <w:color w:val="auto"/>
          <w:sz w:val="52"/>
          <w:szCs w:val="52"/>
          <w:highlight w:val="none"/>
          <w:lang w:eastAsia="zh-CN"/>
        </w:rPr>
      </w:pPr>
    </w:p>
    <w:p w14:paraId="6200D603">
      <w:pPr>
        <w:spacing w:line="360" w:lineRule="auto"/>
        <w:ind w:hanging="17"/>
        <w:jc w:val="center"/>
        <w:rPr>
          <w:rFonts w:ascii="黑体" w:hAnsi="黑体" w:eastAsia="黑体" w:cs="黑体"/>
          <w:color w:val="auto"/>
          <w:sz w:val="52"/>
          <w:szCs w:val="52"/>
          <w:highlight w:val="none"/>
          <w:lang w:eastAsia="zh-CN"/>
        </w:rPr>
      </w:pPr>
      <w:r>
        <w:rPr>
          <w:rFonts w:ascii="黑体" w:hAnsi="黑体" w:eastAsia="黑体" w:cs="黑体"/>
          <w:b/>
          <w:bCs/>
          <w:color w:val="auto"/>
          <w:sz w:val="52"/>
          <w:szCs w:val="52"/>
          <w:highlight w:val="none"/>
          <w:lang w:eastAsia="zh-CN"/>
        </w:rPr>
        <w:t>2026-2027年度普陀区党政机关会议定点场所框架协议采购项目</w:t>
      </w:r>
    </w:p>
    <w:p w14:paraId="551F11AC">
      <w:pPr>
        <w:pStyle w:val="3"/>
        <w:rPr>
          <w:color w:val="auto"/>
          <w:highlight w:val="none"/>
          <w:lang w:eastAsia="zh-CN"/>
        </w:rPr>
      </w:pPr>
    </w:p>
    <w:p w14:paraId="23F5D27F">
      <w:pPr>
        <w:pStyle w:val="3"/>
        <w:rPr>
          <w:color w:val="auto"/>
          <w:highlight w:val="none"/>
          <w:lang w:eastAsia="zh-CN"/>
        </w:rPr>
      </w:pPr>
    </w:p>
    <w:p w14:paraId="289911E7">
      <w:pPr>
        <w:pStyle w:val="3"/>
        <w:rPr>
          <w:color w:val="auto"/>
          <w:highlight w:val="none"/>
          <w:lang w:eastAsia="zh-CN"/>
        </w:rPr>
      </w:pPr>
    </w:p>
    <w:p w14:paraId="13509480">
      <w:pPr>
        <w:pStyle w:val="3"/>
        <w:rPr>
          <w:color w:val="auto"/>
          <w:highlight w:val="none"/>
          <w:lang w:eastAsia="zh-CN"/>
        </w:rPr>
      </w:pPr>
      <w:r>
        <w:rPr>
          <w:color w:val="auto"/>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2862580</wp:posOffset>
                </wp:positionH>
                <wp:positionV relativeFrom="paragraph">
                  <wp:posOffset>86360</wp:posOffset>
                </wp:positionV>
                <wp:extent cx="646430" cy="2955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6430" cy="2955925"/>
                        </a:xfrm>
                        <a:prstGeom prst="rect">
                          <a:avLst/>
                        </a:prstGeom>
                        <a:noFill/>
                        <a:ln>
                          <a:noFill/>
                        </a:ln>
                      </wps:spPr>
                      <wps:txbx>
                        <w:txbxContent>
                          <w:p w14:paraId="1835A5CF">
                            <w:pPr>
                              <w:spacing w:before="17" w:line="202" w:lineRule="auto"/>
                              <w:ind w:left="20"/>
                              <w:outlineLvl w:val="0"/>
                              <w:rPr>
                                <w:rFonts w:ascii="宋体" w:hAnsi="宋体" w:eastAsia="宋体" w:cs="宋体"/>
                                <w:sz w:val="87"/>
                                <w:szCs w:val="87"/>
                              </w:rPr>
                            </w:pPr>
                            <w:r>
                              <w:rPr>
                                <w:rFonts w:ascii="宋体" w:hAnsi="宋体" w:eastAsia="宋体" w:cs="宋体"/>
                                <w:sz w:val="87"/>
                                <w:szCs w:val="87"/>
                              </w:rPr>
                              <w:t>征</w:t>
                            </w:r>
                            <w:r>
                              <w:rPr>
                                <w:rFonts w:ascii="宋体" w:hAnsi="宋体" w:eastAsia="宋体" w:cs="宋体"/>
                                <w:spacing w:val="-57"/>
                                <w:sz w:val="87"/>
                                <w:szCs w:val="87"/>
                              </w:rPr>
                              <w:t xml:space="preserve"> </w:t>
                            </w:r>
                            <w:r>
                              <w:rPr>
                                <w:rFonts w:ascii="宋体" w:hAnsi="宋体" w:eastAsia="宋体" w:cs="宋体"/>
                                <w:sz w:val="87"/>
                                <w:szCs w:val="87"/>
                              </w:rPr>
                              <w:t>集</w:t>
                            </w:r>
                            <w:r>
                              <w:rPr>
                                <w:rFonts w:ascii="宋体" w:hAnsi="宋体" w:eastAsia="宋体" w:cs="宋体"/>
                                <w:spacing w:val="-57"/>
                                <w:sz w:val="87"/>
                                <w:szCs w:val="87"/>
                              </w:rPr>
                              <w:t xml:space="preserve"> </w:t>
                            </w:r>
                            <w:r>
                              <w:rPr>
                                <w:rFonts w:ascii="宋体" w:hAnsi="宋体" w:eastAsia="宋体" w:cs="宋体"/>
                                <w:sz w:val="87"/>
                                <w:szCs w:val="87"/>
                              </w:rPr>
                              <w:t>文</w:t>
                            </w:r>
                            <w:r>
                              <w:rPr>
                                <w:rFonts w:ascii="宋体" w:hAnsi="宋体" w:eastAsia="宋体" w:cs="宋体"/>
                                <w:spacing w:val="-57"/>
                                <w:sz w:val="87"/>
                                <w:szCs w:val="87"/>
                              </w:rPr>
                              <w:t xml:space="preserve"> </w:t>
                            </w:r>
                            <w:r>
                              <w:rPr>
                                <w:rFonts w:ascii="宋体" w:hAnsi="宋体" w:eastAsia="宋体" w:cs="宋体"/>
                                <w:sz w:val="87"/>
                                <w:szCs w:val="87"/>
                              </w:rPr>
                              <w:t>件</w:t>
                            </w:r>
                          </w:p>
                        </w:txbxContent>
                      </wps:txbx>
                      <wps:bodyPr vert="eaVert" lIns="0" tIns="0" rIns="0" bIns="0" upright="1"/>
                    </wps:wsp>
                  </a:graphicData>
                </a:graphic>
              </wp:anchor>
            </w:drawing>
          </mc:Choice>
          <mc:Fallback>
            <w:pict>
              <v:shape id="_x0000_s1026" o:spid="_x0000_s1026" o:spt="202" type="#_x0000_t202" style="position:absolute;left:0pt;margin-left:225.4pt;margin-top:6.8pt;height:232.75pt;width:50.9pt;z-index:251660288;mso-width-relative:page;mso-height-relative:page;" filled="f" stroked="f" coordsize="21600,21600" o:gfxdata="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J1UVR1gAAAAoBAAAPAAAAAAAAAAEAIAAAACIAAABkcnMvZG93bnJldi54&#10;bWxQSwECFAAUAAAACACHTuJAieKSP8MBAACAAwAADgAAAAAAAAABACAAAAAlAQAAZHJzL2Uyb0Rv&#10;Yy54bWxQSwUGAAAAAAYABgBZAQAAWgUAAAAA&#10;">
                <v:fill on="f" focussize="0,0"/>
                <v:stroke on="f"/>
                <v:imagedata o:title=""/>
                <o:lock v:ext="edit" aspectratio="f"/>
                <v:textbox inset="0mm,0mm,0mm,0mm" style="layout-flow:vertical-ideographic;">
                  <w:txbxContent>
                    <w:p w14:paraId="1835A5CF">
                      <w:pPr>
                        <w:spacing w:before="17" w:line="202" w:lineRule="auto"/>
                        <w:ind w:left="20"/>
                        <w:outlineLvl w:val="0"/>
                        <w:rPr>
                          <w:rFonts w:ascii="宋体" w:hAnsi="宋体" w:eastAsia="宋体" w:cs="宋体"/>
                          <w:sz w:val="87"/>
                          <w:szCs w:val="87"/>
                        </w:rPr>
                      </w:pPr>
                      <w:r>
                        <w:rPr>
                          <w:rFonts w:ascii="宋体" w:hAnsi="宋体" w:eastAsia="宋体" w:cs="宋体"/>
                          <w:sz w:val="87"/>
                          <w:szCs w:val="87"/>
                        </w:rPr>
                        <w:t>征</w:t>
                      </w:r>
                      <w:r>
                        <w:rPr>
                          <w:rFonts w:ascii="宋体" w:hAnsi="宋体" w:eastAsia="宋体" w:cs="宋体"/>
                          <w:spacing w:val="-57"/>
                          <w:sz w:val="87"/>
                          <w:szCs w:val="87"/>
                        </w:rPr>
                        <w:t xml:space="preserve"> </w:t>
                      </w:r>
                      <w:r>
                        <w:rPr>
                          <w:rFonts w:ascii="宋体" w:hAnsi="宋体" w:eastAsia="宋体" w:cs="宋体"/>
                          <w:sz w:val="87"/>
                          <w:szCs w:val="87"/>
                        </w:rPr>
                        <w:t>集</w:t>
                      </w:r>
                      <w:r>
                        <w:rPr>
                          <w:rFonts w:ascii="宋体" w:hAnsi="宋体" w:eastAsia="宋体" w:cs="宋体"/>
                          <w:spacing w:val="-57"/>
                          <w:sz w:val="87"/>
                          <w:szCs w:val="87"/>
                        </w:rPr>
                        <w:t xml:space="preserve"> </w:t>
                      </w:r>
                      <w:r>
                        <w:rPr>
                          <w:rFonts w:ascii="宋体" w:hAnsi="宋体" w:eastAsia="宋体" w:cs="宋体"/>
                          <w:sz w:val="87"/>
                          <w:szCs w:val="87"/>
                        </w:rPr>
                        <w:t>文</w:t>
                      </w:r>
                      <w:r>
                        <w:rPr>
                          <w:rFonts w:ascii="宋体" w:hAnsi="宋体" w:eastAsia="宋体" w:cs="宋体"/>
                          <w:spacing w:val="-57"/>
                          <w:sz w:val="87"/>
                          <w:szCs w:val="87"/>
                        </w:rPr>
                        <w:t xml:space="preserve"> </w:t>
                      </w:r>
                      <w:r>
                        <w:rPr>
                          <w:rFonts w:ascii="宋体" w:hAnsi="宋体" w:eastAsia="宋体" w:cs="宋体"/>
                          <w:sz w:val="87"/>
                          <w:szCs w:val="87"/>
                        </w:rPr>
                        <w:t>件</w:t>
                      </w:r>
                    </w:p>
                  </w:txbxContent>
                </v:textbox>
              </v:shape>
            </w:pict>
          </mc:Fallback>
        </mc:AlternateContent>
      </w:r>
    </w:p>
    <w:p w14:paraId="155DB437">
      <w:pPr>
        <w:pStyle w:val="3"/>
        <w:rPr>
          <w:color w:val="auto"/>
          <w:highlight w:val="none"/>
          <w:lang w:eastAsia="zh-CN"/>
        </w:rPr>
      </w:pPr>
    </w:p>
    <w:p w14:paraId="46D760EC">
      <w:pPr>
        <w:pStyle w:val="3"/>
        <w:rPr>
          <w:color w:val="auto"/>
          <w:highlight w:val="none"/>
          <w:lang w:eastAsia="zh-CN"/>
        </w:rPr>
      </w:pPr>
    </w:p>
    <w:p w14:paraId="4FAE0763">
      <w:pPr>
        <w:pStyle w:val="3"/>
        <w:rPr>
          <w:color w:val="auto"/>
          <w:highlight w:val="none"/>
          <w:lang w:eastAsia="zh-CN"/>
        </w:rPr>
      </w:pPr>
    </w:p>
    <w:p w14:paraId="625E5002">
      <w:pPr>
        <w:pStyle w:val="3"/>
        <w:rPr>
          <w:color w:val="auto"/>
          <w:highlight w:val="none"/>
          <w:lang w:eastAsia="zh-CN"/>
        </w:rPr>
      </w:pPr>
    </w:p>
    <w:p w14:paraId="57303DE8">
      <w:pPr>
        <w:pStyle w:val="3"/>
        <w:rPr>
          <w:color w:val="auto"/>
          <w:highlight w:val="none"/>
          <w:lang w:eastAsia="zh-CN"/>
        </w:rPr>
      </w:pPr>
    </w:p>
    <w:p w14:paraId="70C3DDAC">
      <w:pPr>
        <w:pStyle w:val="3"/>
        <w:rPr>
          <w:color w:val="auto"/>
          <w:highlight w:val="none"/>
          <w:lang w:eastAsia="zh-CN"/>
        </w:rPr>
      </w:pPr>
    </w:p>
    <w:p w14:paraId="251BFB02">
      <w:pPr>
        <w:pStyle w:val="3"/>
        <w:rPr>
          <w:color w:val="auto"/>
          <w:highlight w:val="none"/>
          <w:lang w:eastAsia="zh-CN"/>
        </w:rPr>
      </w:pPr>
    </w:p>
    <w:p w14:paraId="3D794861">
      <w:pPr>
        <w:pStyle w:val="3"/>
        <w:rPr>
          <w:color w:val="auto"/>
          <w:highlight w:val="none"/>
          <w:lang w:eastAsia="zh-CN"/>
        </w:rPr>
      </w:pPr>
    </w:p>
    <w:p w14:paraId="70DA841B">
      <w:pPr>
        <w:pStyle w:val="3"/>
        <w:rPr>
          <w:color w:val="auto"/>
          <w:highlight w:val="none"/>
          <w:lang w:eastAsia="zh-CN"/>
        </w:rPr>
      </w:pPr>
    </w:p>
    <w:p w14:paraId="0A0AFBF8">
      <w:pPr>
        <w:pStyle w:val="3"/>
        <w:rPr>
          <w:color w:val="auto"/>
          <w:highlight w:val="none"/>
          <w:lang w:eastAsia="zh-CN"/>
        </w:rPr>
      </w:pPr>
    </w:p>
    <w:p w14:paraId="62710BD2">
      <w:pPr>
        <w:pStyle w:val="3"/>
        <w:rPr>
          <w:color w:val="auto"/>
          <w:highlight w:val="none"/>
          <w:lang w:eastAsia="zh-CN"/>
        </w:rPr>
      </w:pPr>
    </w:p>
    <w:p w14:paraId="25DF5002">
      <w:pPr>
        <w:pStyle w:val="3"/>
        <w:rPr>
          <w:color w:val="auto"/>
          <w:highlight w:val="none"/>
          <w:lang w:eastAsia="zh-CN"/>
        </w:rPr>
      </w:pPr>
    </w:p>
    <w:p w14:paraId="030D129B">
      <w:pPr>
        <w:pStyle w:val="3"/>
        <w:rPr>
          <w:color w:val="auto"/>
          <w:highlight w:val="none"/>
          <w:lang w:eastAsia="zh-CN"/>
        </w:rPr>
      </w:pPr>
    </w:p>
    <w:p w14:paraId="278F686D">
      <w:pPr>
        <w:pStyle w:val="3"/>
        <w:rPr>
          <w:color w:val="auto"/>
          <w:highlight w:val="none"/>
          <w:lang w:eastAsia="zh-CN"/>
        </w:rPr>
      </w:pPr>
    </w:p>
    <w:p w14:paraId="43A5E635">
      <w:pPr>
        <w:pStyle w:val="3"/>
        <w:rPr>
          <w:color w:val="auto"/>
          <w:highlight w:val="none"/>
          <w:lang w:eastAsia="zh-CN"/>
        </w:rPr>
      </w:pPr>
    </w:p>
    <w:p w14:paraId="4E7D4A1B">
      <w:pPr>
        <w:pStyle w:val="3"/>
        <w:rPr>
          <w:color w:val="auto"/>
          <w:highlight w:val="none"/>
          <w:lang w:eastAsia="zh-CN"/>
        </w:rPr>
      </w:pPr>
    </w:p>
    <w:p w14:paraId="3790D942">
      <w:pPr>
        <w:pStyle w:val="3"/>
        <w:rPr>
          <w:color w:val="auto"/>
          <w:highlight w:val="none"/>
          <w:lang w:eastAsia="zh-CN"/>
        </w:rPr>
      </w:pPr>
    </w:p>
    <w:p w14:paraId="4AEB7E96">
      <w:pPr>
        <w:pStyle w:val="3"/>
        <w:rPr>
          <w:color w:val="auto"/>
          <w:highlight w:val="none"/>
          <w:lang w:eastAsia="zh-CN"/>
        </w:rPr>
      </w:pPr>
    </w:p>
    <w:p w14:paraId="47641084">
      <w:pPr>
        <w:pStyle w:val="3"/>
        <w:rPr>
          <w:color w:val="auto"/>
          <w:highlight w:val="none"/>
          <w:lang w:eastAsia="zh-CN"/>
        </w:rPr>
      </w:pPr>
    </w:p>
    <w:p w14:paraId="64DA717E">
      <w:pPr>
        <w:pStyle w:val="3"/>
        <w:rPr>
          <w:color w:val="auto"/>
          <w:highlight w:val="none"/>
          <w:lang w:eastAsia="zh-CN"/>
        </w:rPr>
      </w:pPr>
    </w:p>
    <w:p w14:paraId="2B40CAF0">
      <w:pPr>
        <w:pStyle w:val="3"/>
        <w:rPr>
          <w:color w:val="auto"/>
          <w:highlight w:val="none"/>
          <w:lang w:eastAsia="zh-CN"/>
        </w:rPr>
      </w:pPr>
    </w:p>
    <w:p w14:paraId="6FB61CB2">
      <w:pPr>
        <w:pStyle w:val="3"/>
        <w:rPr>
          <w:color w:val="auto"/>
          <w:highlight w:val="none"/>
          <w:lang w:eastAsia="zh-CN"/>
        </w:rPr>
      </w:pPr>
    </w:p>
    <w:p w14:paraId="3877CBC1">
      <w:pPr>
        <w:pStyle w:val="3"/>
        <w:rPr>
          <w:color w:val="auto"/>
          <w:highlight w:val="none"/>
          <w:lang w:eastAsia="zh-CN"/>
        </w:rPr>
      </w:pPr>
    </w:p>
    <w:p w14:paraId="66D084F3">
      <w:pPr>
        <w:pStyle w:val="3"/>
        <w:rPr>
          <w:color w:val="auto"/>
          <w:sz w:val="30"/>
          <w:szCs w:val="30"/>
          <w:highlight w:val="none"/>
          <w:lang w:eastAsia="zh-CN"/>
        </w:rPr>
      </w:pPr>
    </w:p>
    <w:p w14:paraId="6889564F">
      <w:pPr>
        <w:ind w:left="1114"/>
        <w:rPr>
          <w:rFonts w:ascii="宋体" w:hAnsi="宋体" w:eastAsia="宋体" w:cs="宋体"/>
          <w:color w:val="auto"/>
          <w:sz w:val="30"/>
          <w:szCs w:val="30"/>
          <w:highlight w:val="none"/>
          <w:lang w:eastAsia="zh-CN"/>
        </w:rPr>
      </w:pPr>
      <w:r>
        <w:rPr>
          <w:rFonts w:ascii="黑体" w:hAnsi="黑体" w:eastAsia="黑体" w:cs="黑体"/>
          <w:b/>
          <w:bCs/>
          <w:color w:val="auto"/>
          <w:sz w:val="30"/>
          <w:szCs w:val="30"/>
          <w:highlight w:val="none"/>
          <w:lang w:eastAsia="zh-CN"/>
        </w:rPr>
        <w:t>代理机构内部编号：</w:t>
      </w:r>
      <w:r>
        <w:rPr>
          <w:rFonts w:hint="eastAsia" w:ascii="宋体" w:hAnsi="宋体" w:eastAsia="宋体" w:cs="宋体"/>
          <w:b/>
          <w:bCs/>
          <w:color w:val="auto"/>
          <w:sz w:val="30"/>
          <w:szCs w:val="30"/>
          <w:highlight w:val="none"/>
          <w:lang w:eastAsia="zh-CN"/>
        </w:rPr>
        <w:t>SSCC/B25271-FW(2025)0167-01</w:t>
      </w:r>
    </w:p>
    <w:p w14:paraId="77C11473">
      <w:pPr>
        <w:pStyle w:val="3"/>
        <w:rPr>
          <w:color w:val="auto"/>
          <w:sz w:val="30"/>
          <w:szCs w:val="30"/>
          <w:highlight w:val="none"/>
          <w:lang w:eastAsia="zh-CN"/>
        </w:rPr>
      </w:pPr>
    </w:p>
    <w:p w14:paraId="453A745E">
      <w:pPr>
        <w:pStyle w:val="3"/>
        <w:rPr>
          <w:color w:val="auto"/>
          <w:sz w:val="30"/>
          <w:szCs w:val="30"/>
          <w:highlight w:val="none"/>
          <w:lang w:eastAsia="zh-CN"/>
        </w:rPr>
      </w:pPr>
    </w:p>
    <w:p w14:paraId="6E8F05E6">
      <w:pPr>
        <w:ind w:left="1114"/>
        <w:rPr>
          <w:rFonts w:ascii="黑体" w:hAnsi="黑体" w:eastAsia="黑体" w:cs="黑体"/>
          <w:color w:val="auto"/>
          <w:sz w:val="30"/>
          <w:szCs w:val="30"/>
          <w:highlight w:val="none"/>
          <w:lang w:eastAsia="zh-CN"/>
        </w:rPr>
      </w:pPr>
      <w:r>
        <w:rPr>
          <w:rFonts w:ascii="黑体" w:hAnsi="黑体" w:eastAsia="黑体" w:cs="黑体"/>
          <w:b/>
          <w:bCs/>
          <w:color w:val="auto"/>
          <w:sz w:val="30"/>
          <w:szCs w:val="30"/>
          <w:highlight w:val="none"/>
          <w:lang w:eastAsia="zh-CN"/>
        </w:rPr>
        <w:t>采购人单位：上海市</w:t>
      </w:r>
      <w:r>
        <w:rPr>
          <w:rFonts w:hint="eastAsia" w:ascii="黑体" w:hAnsi="黑体" w:eastAsia="黑体" w:cs="黑体"/>
          <w:b/>
          <w:bCs/>
          <w:color w:val="auto"/>
          <w:sz w:val="30"/>
          <w:szCs w:val="30"/>
          <w:highlight w:val="none"/>
          <w:lang w:eastAsia="zh-CN"/>
        </w:rPr>
        <w:t>普陀区</w:t>
      </w:r>
      <w:r>
        <w:rPr>
          <w:rFonts w:ascii="黑体" w:hAnsi="黑体" w:eastAsia="黑体" w:cs="黑体"/>
          <w:b/>
          <w:bCs/>
          <w:color w:val="auto"/>
          <w:sz w:val="30"/>
          <w:szCs w:val="30"/>
          <w:highlight w:val="none"/>
          <w:lang w:eastAsia="zh-CN"/>
        </w:rPr>
        <w:t>财政局</w:t>
      </w:r>
    </w:p>
    <w:p w14:paraId="7FE23AE4">
      <w:pPr>
        <w:pStyle w:val="3"/>
        <w:rPr>
          <w:color w:val="auto"/>
          <w:sz w:val="30"/>
          <w:szCs w:val="30"/>
          <w:highlight w:val="none"/>
          <w:lang w:eastAsia="zh-CN"/>
        </w:rPr>
      </w:pPr>
    </w:p>
    <w:p w14:paraId="24FA443A">
      <w:pPr>
        <w:pStyle w:val="3"/>
        <w:rPr>
          <w:color w:val="auto"/>
          <w:sz w:val="30"/>
          <w:szCs w:val="30"/>
          <w:highlight w:val="none"/>
          <w:lang w:eastAsia="zh-CN"/>
        </w:rPr>
      </w:pPr>
    </w:p>
    <w:p w14:paraId="3018213D">
      <w:pPr>
        <w:ind w:left="1114"/>
        <w:rPr>
          <w:rFonts w:ascii="黑体" w:hAnsi="黑体" w:eastAsia="黑体" w:cs="黑体"/>
          <w:color w:val="auto"/>
          <w:sz w:val="30"/>
          <w:szCs w:val="30"/>
          <w:highlight w:val="none"/>
          <w:lang w:eastAsia="zh-CN"/>
        </w:rPr>
      </w:pPr>
      <w:r>
        <w:rPr>
          <w:rFonts w:hint="eastAsia" w:ascii="黑体" w:hAnsi="黑体" w:eastAsia="黑体" w:cs="黑体"/>
          <w:b/>
          <w:bCs/>
          <w:color w:val="auto"/>
          <w:sz w:val="30"/>
          <w:szCs w:val="30"/>
          <w:highlight w:val="none"/>
          <w:lang w:eastAsia="zh-CN"/>
        </w:rPr>
        <w:t>采购代理</w:t>
      </w:r>
      <w:r>
        <w:rPr>
          <w:rFonts w:ascii="黑体" w:hAnsi="黑体" w:eastAsia="黑体" w:cs="黑体"/>
          <w:b/>
          <w:bCs/>
          <w:color w:val="auto"/>
          <w:sz w:val="30"/>
          <w:szCs w:val="30"/>
          <w:highlight w:val="none"/>
          <w:lang w:eastAsia="zh-CN"/>
        </w:rPr>
        <w:t>机构：</w:t>
      </w:r>
      <w:r>
        <w:rPr>
          <w:rFonts w:hint="eastAsia" w:ascii="黑体" w:hAnsi="黑体" w:eastAsia="黑体" w:cs="黑体"/>
          <w:b/>
          <w:bCs/>
          <w:color w:val="auto"/>
          <w:sz w:val="30"/>
          <w:szCs w:val="30"/>
          <w:highlight w:val="none"/>
          <w:lang w:eastAsia="zh-CN"/>
        </w:rPr>
        <w:t>上海上审</w:t>
      </w:r>
      <w:r>
        <w:rPr>
          <w:rFonts w:ascii="黑体" w:hAnsi="黑体" w:eastAsia="黑体" w:cs="黑体"/>
          <w:b/>
          <w:bCs/>
          <w:color w:val="auto"/>
          <w:sz w:val="30"/>
          <w:szCs w:val="30"/>
          <w:highlight w:val="none"/>
          <w:lang w:eastAsia="zh-CN"/>
        </w:rPr>
        <w:t>工程造价咨询有限公司</w:t>
      </w:r>
    </w:p>
    <w:p w14:paraId="28BFF588">
      <w:pPr>
        <w:rPr>
          <w:rFonts w:ascii="黑体" w:hAnsi="黑体" w:eastAsia="黑体" w:cs="黑体"/>
          <w:color w:val="auto"/>
          <w:sz w:val="30"/>
          <w:szCs w:val="30"/>
          <w:highlight w:val="none"/>
          <w:lang w:eastAsia="zh-CN"/>
        </w:rPr>
        <w:sectPr>
          <w:footerReference r:id="rId3" w:type="default"/>
          <w:pgSz w:w="11900" w:h="16840"/>
          <w:pgMar w:top="1083" w:right="870" w:bottom="0" w:left="830" w:header="870" w:footer="0" w:gutter="0"/>
          <w:cols w:space="720" w:num="1"/>
        </w:sectPr>
      </w:pPr>
    </w:p>
    <w:p w14:paraId="673B2A1C">
      <w:pPr>
        <w:numPr>
          <w:ilvl w:val="0"/>
          <w:numId w:val="1"/>
        </w:numPr>
        <w:spacing w:line="440" w:lineRule="exact"/>
        <w:jc w:val="center"/>
        <w:outlineLvl w:val="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 xml:space="preserve"> </w:t>
      </w:r>
      <w:r>
        <w:rPr>
          <w:rFonts w:hint="eastAsia" w:ascii="宋体" w:hAnsi="宋体" w:eastAsia="宋体" w:cs="宋体"/>
          <w:b/>
          <w:bCs/>
          <w:color w:val="auto"/>
          <w:sz w:val="28"/>
          <w:szCs w:val="28"/>
          <w:highlight w:val="none"/>
        </w:rPr>
        <w:t>参加征集活动邀请</w:t>
      </w:r>
    </w:p>
    <w:p w14:paraId="63CB6DDB">
      <w:pPr>
        <w:spacing w:line="440" w:lineRule="exact"/>
        <w:ind w:left="9" w:right="32"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根据《中华人民共和国政府采购法》、《中华人民共和国政府采购法实施条例》、《政府采购框架协议采购方式管理暂行办法》等规定，现公开征集202</w:t>
      </w:r>
      <w:r>
        <w:rPr>
          <w:rFonts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-202</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年度普陀区党政机关会议定点场所框架协议采购供应商，欢迎符合条件的供应商前来参加：</w:t>
      </w:r>
    </w:p>
    <w:p w14:paraId="0E4243CD">
      <w:pPr>
        <w:numPr>
          <w:ilvl w:val="0"/>
          <w:numId w:val="2"/>
        </w:numPr>
        <w:spacing w:line="440" w:lineRule="exact"/>
        <w:ind w:left="9" w:firstLine="412" w:firstLineChars="171"/>
        <w:outlineLvl w:val="6"/>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征集人概况：</w:t>
      </w:r>
    </w:p>
    <w:p w14:paraId="1F2FCFC3">
      <w:pPr>
        <w:spacing w:line="440" w:lineRule="exact"/>
        <w:ind w:left="357" w:leftChars="170" w:firstLine="60" w:firstLineChars="25"/>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征集人：上海上审工程造价咨询有限公司</w:t>
      </w:r>
    </w:p>
    <w:p w14:paraId="08423FD7">
      <w:pPr>
        <w:spacing w:line="440" w:lineRule="exact"/>
        <w:ind w:left="357" w:leftChars="170" w:firstLine="60" w:firstLineChars="2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征集人地址：上海市长宁区愚园路1</w:t>
      </w:r>
      <w:r>
        <w:rPr>
          <w:rFonts w:ascii="宋体" w:hAnsi="宋体" w:eastAsia="宋体" w:cs="宋体"/>
          <w:color w:val="auto"/>
          <w:sz w:val="24"/>
          <w:szCs w:val="24"/>
          <w:highlight w:val="none"/>
          <w:lang w:eastAsia="zh-CN"/>
        </w:rPr>
        <w:t>203弄</w:t>
      </w: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5号</w:t>
      </w:r>
    </w:p>
    <w:p w14:paraId="7097BFF8">
      <w:pPr>
        <w:spacing w:line="440" w:lineRule="exact"/>
        <w:ind w:left="357" w:leftChars="170" w:firstLine="60" w:firstLineChars="2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征集人联系人：陈文杰、陆海荣</w:t>
      </w:r>
    </w:p>
    <w:p w14:paraId="08AC7506">
      <w:pPr>
        <w:spacing w:line="440" w:lineRule="exact"/>
        <w:ind w:left="357" w:leftChars="170" w:firstLine="60" w:firstLineChars="2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征集人联系方式：021-</w:t>
      </w:r>
      <w:r>
        <w:rPr>
          <w:rFonts w:ascii="宋体" w:hAnsi="宋体" w:eastAsia="宋体" w:cs="宋体"/>
          <w:color w:val="auto"/>
          <w:sz w:val="24"/>
          <w:szCs w:val="24"/>
          <w:highlight w:val="none"/>
          <w:lang w:eastAsia="zh-CN"/>
        </w:rPr>
        <w:t>62103825</w:t>
      </w:r>
    </w:p>
    <w:p w14:paraId="5B121842">
      <w:pPr>
        <w:spacing w:line="440" w:lineRule="exact"/>
        <w:ind w:left="9"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采购项目概述：</w:t>
      </w:r>
    </w:p>
    <w:p w14:paraId="603974D7">
      <w:pPr>
        <w:spacing w:line="440" w:lineRule="exact"/>
        <w:ind w:left="9" w:right="32" w:firstLine="410" w:firstLineChars="171"/>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项目名称：</w:t>
      </w:r>
      <w:r>
        <w:rPr>
          <w:rFonts w:hint="eastAsia" w:ascii="宋体" w:hAnsi="宋体" w:eastAsia="宋体" w:cs="宋体"/>
          <w:b/>
          <w:bCs/>
          <w:color w:val="auto"/>
          <w:sz w:val="24"/>
          <w:szCs w:val="24"/>
          <w:highlight w:val="none"/>
          <w:lang w:eastAsia="zh-CN"/>
        </w:rPr>
        <w:t>202</w:t>
      </w:r>
      <w:r>
        <w:rPr>
          <w:rFonts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lang w:eastAsia="zh-CN"/>
        </w:rPr>
        <w:t>-202</w:t>
      </w:r>
      <w:r>
        <w:rPr>
          <w:rFonts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eastAsia="zh-CN"/>
        </w:rPr>
        <w:t xml:space="preserve">年度普陀区党政机关会议定点场所框架协议采购  </w:t>
      </w:r>
    </w:p>
    <w:p w14:paraId="17444648">
      <w:pPr>
        <w:spacing w:line="440" w:lineRule="exact"/>
        <w:ind w:left="9" w:right="3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ascii="宋体" w:hAnsi="宋体" w:eastAsia="宋体" w:cs="宋体"/>
          <w:color w:val="auto"/>
          <w:sz w:val="24"/>
          <w:szCs w:val="24"/>
          <w:highlight w:val="none"/>
          <w:lang w:eastAsia="zh-CN"/>
        </w:rPr>
        <w:t>SSCC/B25271-FW(2025)0167-01</w:t>
      </w:r>
    </w:p>
    <w:p w14:paraId="3148FA65">
      <w:pPr>
        <w:spacing w:line="440" w:lineRule="exact"/>
        <w:ind w:left="9" w:right="3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项目基本情况：</w:t>
      </w:r>
      <w:r>
        <w:rPr>
          <w:rFonts w:hint="eastAsia" w:ascii="宋体" w:hAnsi="宋体" w:eastAsia="宋体" w:cs="宋体"/>
          <w:b/>
          <w:bCs/>
          <w:color w:val="auto"/>
          <w:sz w:val="24"/>
          <w:szCs w:val="24"/>
          <w:highlight w:val="none"/>
          <w:lang w:eastAsia="zh-CN"/>
        </w:rPr>
        <w:t>本项目为采购2026-2027年度上海市普陀区党政机关会议定点场所。</w:t>
      </w:r>
      <w:r>
        <w:rPr>
          <w:rFonts w:hint="eastAsia" w:ascii="宋体" w:hAnsi="宋体" w:eastAsia="宋体" w:cs="宋体"/>
          <w:color w:val="auto"/>
          <w:sz w:val="24"/>
          <w:szCs w:val="24"/>
          <w:highlight w:val="none"/>
          <w:lang w:eastAsia="zh-CN"/>
        </w:rPr>
        <w:t>通过政府采购确定的定点会议场所（位于上海市普陀区区域范围内的住宿饭店及会议场所），包括会议定点宾馆饭店和专业会议场所，在本市及全国范围内实行资源共享，各级党政机关会议（包括党政机关直属事业单位和参照公务员法管理单位）均可使用，并享受同等待遇。会议定点住宿饭店应当具备保证会议所需要的住宿房间、会议室、餐厅以及相关设施。专业会议场所应当具备会议所需要的会议室等相关设施。</w:t>
      </w:r>
    </w:p>
    <w:p w14:paraId="57BABE0C">
      <w:pPr>
        <w:spacing w:line="440" w:lineRule="exact"/>
        <w:ind w:left="9" w:right="32" w:firstLine="410" w:firstLineChars="171"/>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最高限制单价：</w:t>
      </w:r>
      <w:r>
        <w:rPr>
          <w:rFonts w:hint="eastAsia" w:ascii="宋体" w:hAnsi="宋体" w:eastAsia="宋体" w:cs="宋体"/>
          <w:b/>
          <w:bCs/>
          <w:color w:val="auto"/>
          <w:sz w:val="24"/>
          <w:szCs w:val="24"/>
          <w:highlight w:val="none"/>
          <w:lang w:eastAsia="zh-CN"/>
        </w:rPr>
        <w:t>详见本项目征集文件“第三章采购需求”（供应商超过最高限制单价的申请不予接受）</w:t>
      </w:r>
    </w:p>
    <w:p w14:paraId="3219A588">
      <w:pPr>
        <w:spacing w:line="440" w:lineRule="exact"/>
        <w:ind w:left="9" w:right="32" w:firstLine="412" w:firstLine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本项目声明不与供应商另行签订书面框架协议，审核通过发布入围结果公告后，视为签订框架协议</w:t>
      </w:r>
    </w:p>
    <w:p w14:paraId="1CF01DB6">
      <w:pPr>
        <w:spacing w:line="440" w:lineRule="exact"/>
        <w:ind w:left="9"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三、适用范围（或主体）:</w:t>
      </w:r>
    </w:p>
    <w:p w14:paraId="42B097A6">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全国各级国家机关、事业单位和团体组织</w:t>
      </w:r>
    </w:p>
    <w:p w14:paraId="0BB68E8E">
      <w:pPr>
        <w:spacing w:line="440" w:lineRule="exact"/>
        <w:ind w:left="9"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框架协议采购类型：</w:t>
      </w:r>
    </w:p>
    <w:p w14:paraId="7587897E">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本项目采用开放式框架协议</w:t>
      </w:r>
    </w:p>
    <w:p w14:paraId="6BB2918B">
      <w:pPr>
        <w:spacing w:line="440" w:lineRule="exact"/>
        <w:ind w:left="9"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五、交易机制</w:t>
      </w:r>
    </w:p>
    <w:p w14:paraId="3C867B8E">
      <w:pPr>
        <w:spacing w:line="440" w:lineRule="exact"/>
        <w:ind w:left="9"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1.供应商资格条件：</w:t>
      </w:r>
    </w:p>
    <w:p w14:paraId="0E3ECC62">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（1）符合《中华人民共和国政府采购法》第二十二条的规定；</w:t>
      </w:r>
    </w:p>
    <w:p w14:paraId="1A337E41">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（2）未被“信用中国” （www.creditchina.gov.cn）、中国政府采购网（www.ccgp.gov.cn）列入失信被执行人、重大税收违法案件当事人名单、政府采购严重违法失信行为记录名单；</w:t>
      </w:r>
    </w:p>
    <w:p w14:paraId="447F555C">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（3）具备公众聚集场所投入使用、营业前消防安全检查合格证或公众聚集场所投入使用、营业前消防安全检查意见书或建设工程消防验收意见书；</w:t>
      </w:r>
    </w:p>
    <w:p w14:paraId="63FA8AC7">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（4）具备《上海市公共场所卫生许可证》；</w:t>
      </w:r>
    </w:p>
    <w:p w14:paraId="1DAAE4C3">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（5）提供住宿的供应商应具备《特种行业许可证》，提供餐饮的供应商应具备《食品经营许可证》；</w:t>
      </w:r>
    </w:p>
    <w:p w14:paraId="4016D8F8">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（6）本项目不接受联合体申请；</w:t>
      </w:r>
    </w:p>
    <w:p w14:paraId="478E6A8D">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（7）本项目不得转包；</w:t>
      </w:r>
    </w:p>
    <w:p w14:paraId="3D9A6F80">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（8）本项目面向大、中、小、微型等各类供应商；</w:t>
      </w:r>
    </w:p>
    <w:p w14:paraId="68B457E4">
      <w:pPr>
        <w:spacing w:line="440" w:lineRule="exact"/>
        <w:ind w:left="9" w:firstLine="412" w:firstLine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（9）定点协议区域为位于上海市普陀区行政区域内的符合要求的会议定点宾馆饭店、专业会议场所（以营业执照地址为准）；</w:t>
      </w:r>
    </w:p>
    <w:p w14:paraId="699CB039">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（10）根据《上海市政府采购供应商信息登记管理办法》已登记入库的供应商。</w:t>
      </w:r>
    </w:p>
    <w:p w14:paraId="3B217836">
      <w:pPr>
        <w:spacing w:line="440" w:lineRule="exact"/>
        <w:ind w:left="15" w:leftChars="7" w:firstLine="405" w:firstLineChars="16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2.框架协议期限</w:t>
      </w:r>
    </w:p>
    <w:p w14:paraId="0E0D92FA">
      <w:pPr>
        <w:spacing w:line="440" w:lineRule="exact"/>
        <w:ind w:left="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自2</w:t>
      </w:r>
      <w:r>
        <w:rPr>
          <w:rFonts w:ascii="宋体" w:hAnsi="宋体" w:eastAsia="宋体" w:cs="宋体"/>
          <w:color w:val="auto"/>
          <w:kern w:val="2"/>
          <w:sz w:val="24"/>
          <w:szCs w:val="24"/>
          <w:highlight w:val="none"/>
          <w:lang w:eastAsia="zh-CN"/>
        </w:rPr>
        <w:t>026年</w:t>
      </w:r>
      <w:r>
        <w:rPr>
          <w:rFonts w:hint="eastAsia" w:ascii="宋体" w:hAnsi="宋体" w:eastAsia="宋体" w:cs="宋体"/>
          <w:color w:val="auto"/>
          <w:kern w:val="2"/>
          <w:sz w:val="24"/>
          <w:szCs w:val="24"/>
          <w:highlight w:val="none"/>
          <w:lang w:eastAsia="zh-CN"/>
        </w:rPr>
        <w:t>1月1日起至202</w:t>
      </w:r>
      <w:r>
        <w:rPr>
          <w:rFonts w:ascii="宋体" w:hAnsi="宋体" w:eastAsia="宋体" w:cs="宋体"/>
          <w:color w:val="auto"/>
          <w:kern w:val="2"/>
          <w:sz w:val="24"/>
          <w:szCs w:val="24"/>
          <w:highlight w:val="none"/>
          <w:lang w:eastAsia="zh-CN"/>
        </w:rPr>
        <w:t>7</w:t>
      </w:r>
      <w:r>
        <w:rPr>
          <w:rFonts w:hint="eastAsia" w:ascii="宋体" w:hAnsi="宋体" w:eastAsia="宋体" w:cs="宋体"/>
          <w:color w:val="auto"/>
          <w:kern w:val="2"/>
          <w:sz w:val="24"/>
          <w:szCs w:val="24"/>
          <w:highlight w:val="none"/>
          <w:lang w:eastAsia="zh-CN"/>
        </w:rPr>
        <w:t>年12月31日止。</w:t>
      </w:r>
    </w:p>
    <w:p w14:paraId="39CC2EC1">
      <w:pPr>
        <w:spacing w:line="440" w:lineRule="exact"/>
        <w:ind w:left="9" w:firstLine="412" w:firstLineChars="17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3.需求标准：</w:t>
      </w:r>
      <w:r>
        <w:rPr>
          <w:rFonts w:hint="eastAsia" w:ascii="宋体" w:hAnsi="宋体" w:eastAsia="宋体" w:cs="宋体"/>
          <w:color w:val="auto"/>
          <w:sz w:val="24"/>
          <w:szCs w:val="24"/>
          <w:highlight w:val="none"/>
          <w:lang w:eastAsia="zh-CN"/>
        </w:rPr>
        <w:t>详见本项目征集文件“第三章采购需求”。</w:t>
      </w:r>
    </w:p>
    <w:p w14:paraId="692A62D9">
      <w:pPr>
        <w:spacing w:line="440" w:lineRule="exact"/>
        <w:ind w:left="15" w:leftChars="7" w:firstLine="405" w:firstLineChars="168"/>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4.采购包划分、对应标的及最高限制单价：</w:t>
      </w:r>
      <w:r>
        <w:rPr>
          <w:rFonts w:hint="eastAsia" w:ascii="宋体" w:hAnsi="宋体" w:eastAsia="宋体" w:cs="宋体"/>
          <w:color w:val="auto"/>
          <w:sz w:val="24"/>
          <w:szCs w:val="24"/>
          <w:highlight w:val="none"/>
          <w:lang w:eastAsia="zh-CN"/>
        </w:rPr>
        <w:t>详见征集文件“第三章采购需求”。</w:t>
      </w:r>
    </w:p>
    <w:p w14:paraId="1A1F1CA4">
      <w:pPr>
        <w:spacing w:line="440" w:lineRule="exact"/>
        <w:ind w:left="359" w:left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六、资格审查方法和标准</w:t>
      </w:r>
    </w:p>
    <w:p w14:paraId="369A7215">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依据政府采购相关法律法规规定，由征集人和普陀区财政局对供应商进行资格审查。资格审查表如下：</w:t>
      </w:r>
    </w:p>
    <w:p w14:paraId="5E175370">
      <w:pPr>
        <w:spacing w:line="440" w:lineRule="exact"/>
        <w:ind w:left="8" w:firstLine="412" w:firstLineChars="171"/>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资格审查表</w:t>
      </w:r>
    </w:p>
    <w:tbl>
      <w:tblPr>
        <w:tblStyle w:val="1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576"/>
        <w:gridCol w:w="2007"/>
        <w:gridCol w:w="3048"/>
      </w:tblGrid>
      <w:tr w14:paraId="2C9B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tcPr>
          <w:p w14:paraId="3FE8D84A">
            <w:pPr>
              <w:pStyle w:val="15"/>
              <w:widowControl w:val="0"/>
              <w:spacing w:before="137" w:line="221" w:lineRule="auto"/>
              <w:ind w:left="21" w:hanging="20" w:hangingChars="9"/>
              <w:jc w:val="center"/>
              <w:rPr>
                <w:color w:val="auto"/>
                <w:sz w:val="24"/>
                <w:szCs w:val="24"/>
                <w:highlight w:val="none"/>
              </w:rPr>
            </w:pPr>
            <w:r>
              <w:rPr>
                <w:color w:val="auto"/>
                <w:spacing w:val="-5"/>
                <w:sz w:val="24"/>
                <w:szCs w:val="24"/>
                <w:highlight w:val="none"/>
              </w:rPr>
              <w:t>序号</w:t>
            </w:r>
          </w:p>
        </w:tc>
        <w:tc>
          <w:tcPr>
            <w:tcW w:w="3576" w:type="dxa"/>
            <w:shd w:val="clear" w:color="auto" w:fill="auto"/>
          </w:tcPr>
          <w:p w14:paraId="62BE583C">
            <w:pPr>
              <w:pStyle w:val="15"/>
              <w:widowControl w:val="0"/>
              <w:spacing w:before="137" w:line="220" w:lineRule="auto"/>
              <w:ind w:left="791" w:hanging="791" w:hangingChars="344"/>
              <w:jc w:val="center"/>
              <w:rPr>
                <w:color w:val="auto"/>
                <w:sz w:val="24"/>
                <w:szCs w:val="24"/>
                <w:highlight w:val="none"/>
              </w:rPr>
            </w:pPr>
            <w:r>
              <w:rPr>
                <w:color w:val="auto"/>
                <w:spacing w:val="-5"/>
                <w:sz w:val="24"/>
                <w:szCs w:val="24"/>
                <w:highlight w:val="none"/>
              </w:rPr>
              <w:t>评审指标</w:t>
            </w:r>
          </w:p>
        </w:tc>
        <w:tc>
          <w:tcPr>
            <w:tcW w:w="2007" w:type="dxa"/>
            <w:shd w:val="clear" w:color="auto" w:fill="auto"/>
          </w:tcPr>
          <w:p w14:paraId="3B4BEF55">
            <w:pPr>
              <w:pStyle w:val="15"/>
              <w:widowControl w:val="0"/>
              <w:spacing w:before="137" w:line="220" w:lineRule="auto"/>
              <w:ind w:hanging="7"/>
              <w:jc w:val="center"/>
              <w:rPr>
                <w:color w:val="auto"/>
                <w:sz w:val="24"/>
                <w:szCs w:val="24"/>
                <w:highlight w:val="none"/>
              </w:rPr>
            </w:pPr>
            <w:r>
              <w:rPr>
                <w:color w:val="auto"/>
                <w:spacing w:val="-5"/>
                <w:sz w:val="24"/>
                <w:szCs w:val="24"/>
                <w:highlight w:val="none"/>
              </w:rPr>
              <w:t>评审标准</w:t>
            </w:r>
          </w:p>
        </w:tc>
        <w:tc>
          <w:tcPr>
            <w:tcW w:w="3048" w:type="dxa"/>
            <w:shd w:val="clear" w:color="auto" w:fill="auto"/>
          </w:tcPr>
          <w:p w14:paraId="6B295B2E">
            <w:pPr>
              <w:pStyle w:val="15"/>
              <w:widowControl w:val="0"/>
              <w:spacing w:before="135" w:line="219" w:lineRule="auto"/>
              <w:ind w:left="1485" w:hanging="1484" w:hangingChars="640"/>
              <w:jc w:val="center"/>
              <w:rPr>
                <w:color w:val="auto"/>
                <w:sz w:val="24"/>
                <w:szCs w:val="24"/>
                <w:highlight w:val="none"/>
              </w:rPr>
            </w:pPr>
            <w:r>
              <w:rPr>
                <w:color w:val="auto"/>
                <w:spacing w:val="-4"/>
                <w:sz w:val="24"/>
                <w:szCs w:val="24"/>
                <w:highlight w:val="none"/>
              </w:rPr>
              <w:t>格式及材料要求</w:t>
            </w:r>
          </w:p>
        </w:tc>
      </w:tr>
      <w:tr w14:paraId="6C2F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7351278D">
            <w:pPr>
              <w:pStyle w:val="15"/>
              <w:widowControl w:val="0"/>
              <w:spacing w:before="137" w:line="221" w:lineRule="auto"/>
              <w:ind w:left="21" w:hanging="20" w:hangingChars="9"/>
              <w:jc w:val="center"/>
              <w:rPr>
                <w:color w:val="auto"/>
                <w:spacing w:val="-5"/>
                <w:sz w:val="24"/>
                <w:szCs w:val="24"/>
                <w:highlight w:val="none"/>
                <w:lang w:eastAsia="zh-CN"/>
              </w:rPr>
            </w:pPr>
            <w:r>
              <w:rPr>
                <w:rFonts w:hint="eastAsia"/>
                <w:color w:val="auto"/>
                <w:spacing w:val="-5"/>
                <w:sz w:val="24"/>
                <w:szCs w:val="24"/>
                <w:highlight w:val="none"/>
                <w:lang w:eastAsia="zh-CN"/>
              </w:rPr>
              <w:t>1</w:t>
            </w:r>
          </w:p>
        </w:tc>
        <w:tc>
          <w:tcPr>
            <w:tcW w:w="3576" w:type="dxa"/>
            <w:shd w:val="clear" w:color="auto" w:fill="auto"/>
            <w:vAlign w:val="center"/>
          </w:tcPr>
          <w:p w14:paraId="0B6744DC">
            <w:pPr>
              <w:pStyle w:val="15"/>
              <w:widowControl w:val="0"/>
              <w:spacing w:before="137" w:line="220" w:lineRule="auto"/>
              <w:ind w:hanging="5"/>
              <w:jc w:val="center"/>
              <w:rPr>
                <w:color w:val="auto"/>
                <w:spacing w:val="-5"/>
                <w:sz w:val="24"/>
                <w:szCs w:val="24"/>
                <w:highlight w:val="none"/>
                <w:lang w:eastAsia="zh-CN"/>
              </w:rPr>
            </w:pPr>
            <w:r>
              <w:rPr>
                <w:rFonts w:hint="eastAsia"/>
                <w:color w:val="auto"/>
                <w:sz w:val="24"/>
                <w:szCs w:val="24"/>
                <w:highlight w:val="none"/>
                <w:lang w:eastAsia="zh-CN"/>
              </w:rPr>
              <w:t>符合《中华人民共和国政府采购法》第二十二条的规定；未被“信用中国” （www.creditchina.gov.cn）、中国政府采购网（www.ccgp.gov.cn）列入失信被执行人、重大税收违法案件当事人名单、政府采购严重违法失信行为记录名单；项目不接受联合体申请；项目不转包</w:t>
            </w:r>
          </w:p>
        </w:tc>
        <w:tc>
          <w:tcPr>
            <w:tcW w:w="2007" w:type="dxa"/>
            <w:shd w:val="clear" w:color="auto" w:fill="auto"/>
            <w:vAlign w:val="center"/>
          </w:tcPr>
          <w:p w14:paraId="13C9707C">
            <w:pPr>
              <w:pStyle w:val="15"/>
              <w:widowControl w:val="0"/>
              <w:spacing w:before="137" w:line="220" w:lineRule="auto"/>
              <w:ind w:hanging="7"/>
              <w:jc w:val="center"/>
              <w:rPr>
                <w:color w:val="auto"/>
                <w:spacing w:val="-5"/>
                <w:sz w:val="24"/>
                <w:szCs w:val="24"/>
                <w:highlight w:val="none"/>
                <w:lang w:eastAsia="zh-CN"/>
              </w:rPr>
            </w:pPr>
            <w:r>
              <w:rPr>
                <w:color w:val="auto"/>
                <w:spacing w:val="2"/>
                <w:sz w:val="24"/>
                <w:szCs w:val="24"/>
                <w:highlight w:val="none"/>
              </w:rPr>
              <w:t>合法有效</w:t>
            </w:r>
          </w:p>
        </w:tc>
        <w:tc>
          <w:tcPr>
            <w:tcW w:w="3048" w:type="dxa"/>
            <w:shd w:val="clear" w:color="auto" w:fill="auto"/>
            <w:vAlign w:val="center"/>
          </w:tcPr>
          <w:p w14:paraId="31ED003E">
            <w:pPr>
              <w:pStyle w:val="15"/>
              <w:widowControl w:val="0"/>
              <w:spacing w:before="135" w:line="219" w:lineRule="auto"/>
              <w:ind w:left="15" w:hanging="14" w:hangingChars="6"/>
              <w:jc w:val="center"/>
              <w:rPr>
                <w:color w:val="auto"/>
                <w:sz w:val="28"/>
                <w:szCs w:val="28"/>
                <w:highlight w:val="none"/>
                <w:lang w:eastAsia="zh-CN"/>
              </w:rPr>
            </w:pPr>
            <w:r>
              <w:rPr>
                <w:rFonts w:hint="eastAsia"/>
                <w:color w:val="auto"/>
                <w:spacing w:val="2"/>
                <w:sz w:val="24"/>
                <w:szCs w:val="24"/>
                <w:highlight w:val="none"/>
                <w:lang w:eastAsia="zh-CN"/>
              </w:rPr>
              <w:t>按第六章</w:t>
            </w:r>
            <w:r>
              <w:rPr>
                <w:rFonts w:hint="eastAsia"/>
                <w:color w:val="auto"/>
                <w:sz w:val="24"/>
                <w:szCs w:val="24"/>
                <w:highlight w:val="none"/>
                <w:lang w:eastAsia="zh-CN"/>
              </w:rPr>
              <w:t>申请文件有关格式</w:t>
            </w:r>
            <w:r>
              <w:rPr>
                <w:rFonts w:hint="eastAsia"/>
                <w:color w:val="auto"/>
                <w:spacing w:val="2"/>
                <w:sz w:val="24"/>
                <w:szCs w:val="24"/>
                <w:highlight w:val="none"/>
                <w:lang w:eastAsia="zh-CN"/>
              </w:rPr>
              <w:t>（1.申请函2.声明函）要求提供材料</w:t>
            </w:r>
          </w:p>
        </w:tc>
      </w:tr>
      <w:tr w14:paraId="7F60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64AD36D2">
            <w:pPr>
              <w:pStyle w:val="15"/>
              <w:widowControl w:val="0"/>
              <w:spacing w:before="78" w:line="184" w:lineRule="auto"/>
              <w:ind w:left="-185" w:leftChars="-88" w:firstLine="182" w:firstLineChars="76"/>
              <w:jc w:val="center"/>
              <w:rPr>
                <w:color w:val="auto"/>
                <w:sz w:val="24"/>
                <w:szCs w:val="24"/>
                <w:highlight w:val="none"/>
                <w:lang w:eastAsia="zh-CN"/>
              </w:rPr>
            </w:pPr>
            <w:r>
              <w:rPr>
                <w:rFonts w:hint="eastAsia"/>
                <w:color w:val="auto"/>
                <w:sz w:val="24"/>
                <w:szCs w:val="24"/>
                <w:highlight w:val="none"/>
                <w:lang w:eastAsia="zh-CN"/>
              </w:rPr>
              <w:t>2</w:t>
            </w:r>
          </w:p>
        </w:tc>
        <w:tc>
          <w:tcPr>
            <w:tcW w:w="3576" w:type="dxa"/>
            <w:shd w:val="clear" w:color="auto" w:fill="auto"/>
            <w:vAlign w:val="center"/>
          </w:tcPr>
          <w:p w14:paraId="641D0B1A">
            <w:pPr>
              <w:pStyle w:val="15"/>
              <w:widowControl w:val="0"/>
              <w:spacing w:before="78" w:line="219" w:lineRule="auto"/>
              <w:ind w:left="650" w:hanging="649" w:hangingChars="262"/>
              <w:jc w:val="center"/>
              <w:rPr>
                <w:color w:val="auto"/>
                <w:sz w:val="24"/>
                <w:szCs w:val="24"/>
                <w:highlight w:val="none"/>
              </w:rPr>
            </w:pPr>
            <w:r>
              <w:rPr>
                <w:color w:val="auto"/>
                <w:spacing w:val="4"/>
                <w:sz w:val="24"/>
                <w:szCs w:val="24"/>
                <w:highlight w:val="none"/>
              </w:rPr>
              <w:t>营业执照</w:t>
            </w:r>
          </w:p>
        </w:tc>
        <w:tc>
          <w:tcPr>
            <w:tcW w:w="2007" w:type="dxa"/>
            <w:shd w:val="clear" w:color="auto" w:fill="auto"/>
            <w:vAlign w:val="center"/>
          </w:tcPr>
          <w:p w14:paraId="493FC51A">
            <w:pPr>
              <w:pStyle w:val="15"/>
              <w:widowControl w:val="0"/>
              <w:spacing w:before="78" w:line="220" w:lineRule="auto"/>
              <w:ind w:left="503" w:hanging="502" w:hangingChars="206"/>
              <w:jc w:val="center"/>
              <w:rPr>
                <w:color w:val="auto"/>
                <w:spacing w:val="2"/>
                <w:sz w:val="24"/>
                <w:szCs w:val="24"/>
                <w:highlight w:val="none"/>
                <w:lang w:eastAsia="zh-CN"/>
              </w:rPr>
            </w:pPr>
            <w:r>
              <w:rPr>
                <w:color w:val="auto"/>
                <w:spacing w:val="2"/>
                <w:sz w:val="24"/>
                <w:szCs w:val="24"/>
                <w:highlight w:val="none"/>
                <w:lang w:eastAsia="zh-CN"/>
              </w:rPr>
              <w:t>合法有效</w:t>
            </w:r>
            <w:r>
              <w:rPr>
                <w:rFonts w:hint="eastAsia"/>
                <w:color w:val="auto"/>
                <w:spacing w:val="2"/>
                <w:sz w:val="24"/>
                <w:szCs w:val="24"/>
                <w:highlight w:val="none"/>
                <w:lang w:eastAsia="zh-CN"/>
              </w:rPr>
              <w:t>；</w:t>
            </w:r>
          </w:p>
          <w:p w14:paraId="2E795C6D">
            <w:pPr>
              <w:pStyle w:val="15"/>
              <w:widowControl w:val="0"/>
              <w:spacing w:before="78" w:line="220" w:lineRule="auto"/>
              <w:ind w:left="12" w:hanging="12" w:hangingChars="5"/>
              <w:jc w:val="center"/>
              <w:rPr>
                <w:color w:val="auto"/>
                <w:spacing w:val="2"/>
                <w:sz w:val="24"/>
                <w:szCs w:val="24"/>
                <w:highlight w:val="none"/>
                <w:lang w:eastAsia="zh-CN"/>
              </w:rPr>
            </w:pPr>
            <w:r>
              <w:rPr>
                <w:color w:val="auto"/>
                <w:sz w:val="24"/>
                <w:szCs w:val="24"/>
                <w:highlight w:val="none"/>
                <w:lang w:eastAsia="zh-CN"/>
              </w:rPr>
              <w:t>营业场所在</w:t>
            </w:r>
            <w:r>
              <w:rPr>
                <w:rFonts w:hint="eastAsia"/>
                <w:color w:val="auto"/>
                <w:sz w:val="24"/>
                <w:szCs w:val="24"/>
                <w:highlight w:val="none"/>
                <w:lang w:eastAsia="zh-CN"/>
              </w:rPr>
              <w:t>上海市普陀区</w:t>
            </w:r>
            <w:r>
              <w:rPr>
                <w:color w:val="auto"/>
                <w:sz w:val="24"/>
                <w:szCs w:val="24"/>
                <w:highlight w:val="none"/>
                <w:lang w:eastAsia="zh-CN"/>
              </w:rPr>
              <w:t>域内</w:t>
            </w:r>
          </w:p>
        </w:tc>
        <w:tc>
          <w:tcPr>
            <w:tcW w:w="3048" w:type="dxa"/>
            <w:shd w:val="clear" w:color="auto" w:fill="auto"/>
            <w:vAlign w:val="center"/>
          </w:tcPr>
          <w:p w14:paraId="00DB7D3F">
            <w:pPr>
              <w:pStyle w:val="15"/>
              <w:widowControl w:val="0"/>
              <w:spacing w:before="149" w:line="219" w:lineRule="auto"/>
              <w:ind w:hanging="5"/>
              <w:jc w:val="center"/>
              <w:rPr>
                <w:color w:val="auto"/>
                <w:sz w:val="24"/>
                <w:szCs w:val="24"/>
                <w:highlight w:val="none"/>
                <w:lang w:eastAsia="zh-CN"/>
              </w:rPr>
            </w:pPr>
            <w:r>
              <w:rPr>
                <w:color w:val="auto"/>
                <w:spacing w:val="-1"/>
                <w:sz w:val="24"/>
                <w:szCs w:val="24"/>
                <w:highlight w:val="none"/>
                <w:lang w:eastAsia="zh-CN"/>
              </w:rPr>
              <w:t>提供有效的供应商营业执照(或事业</w:t>
            </w:r>
            <w:r>
              <w:rPr>
                <w:color w:val="auto"/>
                <w:sz w:val="24"/>
                <w:szCs w:val="24"/>
                <w:highlight w:val="none"/>
                <w:lang w:eastAsia="zh-CN"/>
              </w:rPr>
              <w:t>单位法人登记证书)扫描件，应完整体现出营业执照(或事业单位法人登</w:t>
            </w:r>
            <w:r>
              <w:rPr>
                <w:color w:val="auto"/>
                <w:spacing w:val="-1"/>
                <w:sz w:val="24"/>
                <w:szCs w:val="24"/>
                <w:highlight w:val="none"/>
                <w:lang w:eastAsia="zh-CN"/>
              </w:rPr>
              <w:t>记证书)的全部内容。</w:t>
            </w:r>
          </w:p>
        </w:tc>
      </w:tr>
      <w:tr w14:paraId="6AFD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33BA95E0">
            <w:pPr>
              <w:pStyle w:val="15"/>
              <w:widowControl w:val="0"/>
              <w:spacing w:before="78" w:line="184" w:lineRule="auto"/>
              <w:ind w:left="-185" w:leftChars="-88" w:firstLine="182" w:firstLineChars="76"/>
              <w:jc w:val="center"/>
              <w:rPr>
                <w:color w:val="auto"/>
                <w:sz w:val="24"/>
                <w:szCs w:val="24"/>
                <w:highlight w:val="none"/>
                <w:lang w:eastAsia="zh-CN"/>
              </w:rPr>
            </w:pPr>
            <w:r>
              <w:rPr>
                <w:rFonts w:hint="eastAsia"/>
                <w:color w:val="auto"/>
                <w:sz w:val="24"/>
                <w:szCs w:val="24"/>
                <w:highlight w:val="none"/>
                <w:lang w:eastAsia="zh-CN"/>
              </w:rPr>
              <w:t>4</w:t>
            </w:r>
          </w:p>
        </w:tc>
        <w:tc>
          <w:tcPr>
            <w:tcW w:w="3576" w:type="dxa"/>
            <w:shd w:val="clear" w:color="auto" w:fill="auto"/>
            <w:vAlign w:val="center"/>
          </w:tcPr>
          <w:p w14:paraId="18148E9D">
            <w:pPr>
              <w:pStyle w:val="15"/>
              <w:widowControl w:val="0"/>
              <w:spacing w:before="78" w:line="219" w:lineRule="auto"/>
              <w:ind w:hanging="9"/>
              <w:jc w:val="center"/>
              <w:rPr>
                <w:color w:val="auto"/>
                <w:spacing w:val="4"/>
                <w:sz w:val="24"/>
                <w:szCs w:val="24"/>
                <w:highlight w:val="none"/>
                <w:lang w:eastAsia="zh-CN"/>
              </w:rPr>
            </w:pPr>
            <w:r>
              <w:rPr>
                <w:rFonts w:hint="eastAsia"/>
                <w:color w:val="auto"/>
                <w:spacing w:val="4"/>
                <w:sz w:val="24"/>
                <w:szCs w:val="24"/>
                <w:highlight w:val="none"/>
                <w:lang w:eastAsia="zh-CN"/>
              </w:rPr>
              <w:t>公众聚集场所投入使用、营业前消防安全检查合格证或公众聚集场所投入使用、营业前消防安全检查意见书或建设工程消防验收意见书；</w:t>
            </w:r>
          </w:p>
        </w:tc>
        <w:tc>
          <w:tcPr>
            <w:tcW w:w="2007" w:type="dxa"/>
            <w:shd w:val="clear" w:color="auto" w:fill="auto"/>
            <w:vAlign w:val="center"/>
          </w:tcPr>
          <w:p w14:paraId="67AFE783">
            <w:pPr>
              <w:pStyle w:val="15"/>
              <w:widowControl w:val="0"/>
              <w:spacing w:before="78" w:line="220" w:lineRule="auto"/>
              <w:ind w:left="503" w:hanging="502" w:hangingChars="206"/>
              <w:jc w:val="center"/>
              <w:rPr>
                <w:color w:val="auto"/>
                <w:spacing w:val="2"/>
                <w:sz w:val="24"/>
                <w:szCs w:val="24"/>
                <w:highlight w:val="none"/>
              </w:rPr>
            </w:pPr>
            <w:r>
              <w:rPr>
                <w:color w:val="auto"/>
                <w:spacing w:val="2"/>
                <w:sz w:val="24"/>
                <w:szCs w:val="24"/>
                <w:highlight w:val="none"/>
              </w:rPr>
              <w:t>合法有效</w:t>
            </w:r>
          </w:p>
        </w:tc>
        <w:tc>
          <w:tcPr>
            <w:tcW w:w="3048" w:type="dxa"/>
            <w:shd w:val="clear" w:color="auto" w:fill="auto"/>
            <w:vAlign w:val="center"/>
          </w:tcPr>
          <w:p w14:paraId="62517B8F">
            <w:pPr>
              <w:pStyle w:val="15"/>
              <w:widowControl w:val="0"/>
              <w:spacing w:before="149" w:line="219" w:lineRule="auto"/>
              <w:ind w:hanging="5"/>
              <w:jc w:val="center"/>
              <w:rPr>
                <w:color w:val="auto"/>
                <w:spacing w:val="1"/>
                <w:sz w:val="24"/>
                <w:szCs w:val="24"/>
                <w:highlight w:val="none"/>
                <w:lang w:eastAsia="zh-CN"/>
              </w:rPr>
            </w:pPr>
            <w:r>
              <w:rPr>
                <w:color w:val="auto"/>
                <w:spacing w:val="1"/>
                <w:sz w:val="24"/>
                <w:szCs w:val="24"/>
                <w:highlight w:val="none"/>
                <w:lang w:eastAsia="zh-CN"/>
              </w:rPr>
              <w:t>提供证明材料的扫描件</w:t>
            </w:r>
          </w:p>
        </w:tc>
      </w:tr>
      <w:tr w14:paraId="604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2BFFD469">
            <w:pPr>
              <w:pStyle w:val="15"/>
              <w:widowControl w:val="0"/>
              <w:spacing w:before="78" w:line="184" w:lineRule="auto"/>
              <w:ind w:left="-185" w:leftChars="-88" w:firstLine="182" w:firstLineChars="76"/>
              <w:jc w:val="center"/>
              <w:rPr>
                <w:color w:val="auto"/>
                <w:sz w:val="24"/>
                <w:szCs w:val="24"/>
                <w:highlight w:val="none"/>
                <w:lang w:eastAsia="zh-CN"/>
              </w:rPr>
            </w:pPr>
            <w:r>
              <w:rPr>
                <w:rFonts w:hint="eastAsia"/>
                <w:color w:val="auto"/>
                <w:sz w:val="24"/>
                <w:szCs w:val="24"/>
                <w:highlight w:val="none"/>
                <w:lang w:eastAsia="zh-CN"/>
              </w:rPr>
              <w:t>5</w:t>
            </w:r>
          </w:p>
        </w:tc>
        <w:tc>
          <w:tcPr>
            <w:tcW w:w="3576" w:type="dxa"/>
            <w:shd w:val="clear" w:color="auto" w:fill="auto"/>
            <w:vAlign w:val="center"/>
          </w:tcPr>
          <w:p w14:paraId="10848502">
            <w:pPr>
              <w:pStyle w:val="15"/>
              <w:widowControl w:val="0"/>
              <w:spacing w:before="78" w:line="219" w:lineRule="auto"/>
              <w:ind w:hanging="9"/>
              <w:jc w:val="center"/>
              <w:rPr>
                <w:color w:val="auto"/>
                <w:spacing w:val="4"/>
                <w:sz w:val="24"/>
                <w:szCs w:val="24"/>
                <w:highlight w:val="none"/>
                <w:lang w:eastAsia="zh-CN"/>
              </w:rPr>
            </w:pPr>
            <w:r>
              <w:rPr>
                <w:rFonts w:hint="eastAsia"/>
                <w:color w:val="auto"/>
                <w:sz w:val="24"/>
                <w:szCs w:val="24"/>
                <w:highlight w:val="none"/>
                <w:lang w:eastAsia="zh-CN"/>
              </w:rPr>
              <w:t>《上海市公共场所卫生许可证》</w:t>
            </w:r>
          </w:p>
        </w:tc>
        <w:tc>
          <w:tcPr>
            <w:tcW w:w="2007" w:type="dxa"/>
            <w:shd w:val="clear" w:color="auto" w:fill="auto"/>
            <w:vAlign w:val="center"/>
          </w:tcPr>
          <w:p w14:paraId="46EF4E6E">
            <w:pPr>
              <w:pStyle w:val="15"/>
              <w:widowControl w:val="0"/>
              <w:spacing w:before="78" w:line="220" w:lineRule="auto"/>
              <w:ind w:left="503" w:hanging="502" w:hangingChars="206"/>
              <w:jc w:val="center"/>
              <w:rPr>
                <w:color w:val="auto"/>
                <w:spacing w:val="2"/>
                <w:sz w:val="24"/>
                <w:szCs w:val="24"/>
                <w:highlight w:val="none"/>
              </w:rPr>
            </w:pPr>
            <w:r>
              <w:rPr>
                <w:color w:val="auto"/>
                <w:spacing w:val="2"/>
                <w:sz w:val="24"/>
                <w:szCs w:val="24"/>
                <w:highlight w:val="none"/>
              </w:rPr>
              <w:t>合法有效</w:t>
            </w:r>
          </w:p>
        </w:tc>
        <w:tc>
          <w:tcPr>
            <w:tcW w:w="3048" w:type="dxa"/>
            <w:shd w:val="clear" w:color="auto" w:fill="auto"/>
            <w:vAlign w:val="center"/>
          </w:tcPr>
          <w:p w14:paraId="65A0AE58">
            <w:pPr>
              <w:pStyle w:val="15"/>
              <w:widowControl w:val="0"/>
              <w:spacing w:before="149" w:line="219" w:lineRule="auto"/>
              <w:ind w:hanging="5"/>
              <w:jc w:val="center"/>
              <w:rPr>
                <w:color w:val="auto"/>
                <w:spacing w:val="1"/>
                <w:sz w:val="24"/>
                <w:szCs w:val="24"/>
                <w:highlight w:val="none"/>
              </w:rPr>
            </w:pPr>
            <w:r>
              <w:rPr>
                <w:color w:val="auto"/>
                <w:spacing w:val="1"/>
                <w:sz w:val="24"/>
                <w:szCs w:val="24"/>
                <w:highlight w:val="none"/>
              </w:rPr>
              <w:t>提供证书的扫描件</w:t>
            </w:r>
          </w:p>
        </w:tc>
      </w:tr>
      <w:tr w14:paraId="1A5F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141EDA1E">
            <w:pPr>
              <w:pStyle w:val="15"/>
              <w:widowControl w:val="0"/>
              <w:spacing w:before="78" w:line="184" w:lineRule="auto"/>
              <w:ind w:left="-185" w:leftChars="-88" w:firstLine="182" w:firstLineChars="76"/>
              <w:jc w:val="center"/>
              <w:rPr>
                <w:color w:val="auto"/>
                <w:sz w:val="24"/>
                <w:szCs w:val="24"/>
                <w:highlight w:val="none"/>
                <w:lang w:eastAsia="zh-CN"/>
              </w:rPr>
            </w:pPr>
            <w:r>
              <w:rPr>
                <w:rFonts w:hint="eastAsia"/>
                <w:color w:val="auto"/>
                <w:sz w:val="24"/>
                <w:szCs w:val="24"/>
                <w:highlight w:val="none"/>
                <w:lang w:eastAsia="zh-CN"/>
              </w:rPr>
              <w:t>6</w:t>
            </w:r>
          </w:p>
        </w:tc>
        <w:tc>
          <w:tcPr>
            <w:tcW w:w="3576" w:type="dxa"/>
            <w:shd w:val="clear" w:color="auto" w:fill="auto"/>
            <w:vAlign w:val="center"/>
          </w:tcPr>
          <w:p w14:paraId="7EA2657F">
            <w:pPr>
              <w:pStyle w:val="15"/>
              <w:widowControl w:val="0"/>
              <w:spacing w:before="78" w:line="219" w:lineRule="auto"/>
              <w:ind w:hanging="9"/>
              <w:jc w:val="center"/>
              <w:rPr>
                <w:color w:val="auto"/>
                <w:sz w:val="24"/>
                <w:szCs w:val="24"/>
                <w:highlight w:val="none"/>
                <w:lang w:eastAsia="zh-CN"/>
              </w:rPr>
            </w:pPr>
            <w:r>
              <w:rPr>
                <w:rFonts w:hint="eastAsia"/>
                <w:color w:val="auto"/>
                <w:sz w:val="24"/>
                <w:szCs w:val="24"/>
                <w:highlight w:val="none"/>
                <w:lang w:eastAsia="zh-CN"/>
              </w:rPr>
              <w:t>提供住宿的供应商具备《特种行业许可证》</w:t>
            </w:r>
          </w:p>
        </w:tc>
        <w:tc>
          <w:tcPr>
            <w:tcW w:w="2007" w:type="dxa"/>
            <w:shd w:val="clear" w:color="auto" w:fill="auto"/>
            <w:vAlign w:val="center"/>
          </w:tcPr>
          <w:p w14:paraId="371CA69C">
            <w:pPr>
              <w:pStyle w:val="15"/>
              <w:widowControl w:val="0"/>
              <w:spacing w:before="78" w:line="220" w:lineRule="auto"/>
              <w:ind w:left="503" w:hanging="502" w:hangingChars="206"/>
              <w:jc w:val="center"/>
              <w:rPr>
                <w:color w:val="auto"/>
                <w:spacing w:val="2"/>
                <w:sz w:val="24"/>
                <w:szCs w:val="24"/>
                <w:highlight w:val="none"/>
              </w:rPr>
            </w:pPr>
            <w:r>
              <w:rPr>
                <w:color w:val="auto"/>
                <w:spacing w:val="2"/>
                <w:sz w:val="24"/>
                <w:szCs w:val="24"/>
                <w:highlight w:val="none"/>
              </w:rPr>
              <w:t>合法有效</w:t>
            </w:r>
          </w:p>
        </w:tc>
        <w:tc>
          <w:tcPr>
            <w:tcW w:w="3048" w:type="dxa"/>
            <w:shd w:val="clear" w:color="auto" w:fill="auto"/>
          </w:tcPr>
          <w:p w14:paraId="613070AF">
            <w:pPr>
              <w:pStyle w:val="15"/>
              <w:widowControl w:val="0"/>
              <w:spacing w:before="251" w:line="219" w:lineRule="auto"/>
              <w:ind w:hanging="4"/>
              <w:jc w:val="center"/>
              <w:rPr>
                <w:color w:val="auto"/>
                <w:sz w:val="24"/>
                <w:szCs w:val="24"/>
                <w:highlight w:val="none"/>
              </w:rPr>
            </w:pPr>
            <w:r>
              <w:rPr>
                <w:color w:val="auto"/>
                <w:spacing w:val="1"/>
                <w:sz w:val="24"/>
                <w:szCs w:val="24"/>
                <w:highlight w:val="none"/>
              </w:rPr>
              <w:t>提供证书的扫描件</w:t>
            </w:r>
          </w:p>
        </w:tc>
      </w:tr>
      <w:tr w14:paraId="04C3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66FDE97F">
            <w:pPr>
              <w:pStyle w:val="15"/>
              <w:widowControl w:val="0"/>
              <w:spacing w:before="78" w:line="184" w:lineRule="auto"/>
              <w:ind w:left="-185" w:leftChars="-88" w:firstLine="182" w:firstLineChars="76"/>
              <w:jc w:val="center"/>
              <w:rPr>
                <w:color w:val="auto"/>
                <w:sz w:val="24"/>
                <w:szCs w:val="24"/>
                <w:highlight w:val="none"/>
                <w:lang w:eastAsia="zh-CN"/>
              </w:rPr>
            </w:pPr>
            <w:r>
              <w:rPr>
                <w:rFonts w:hint="eastAsia"/>
                <w:color w:val="auto"/>
                <w:sz w:val="24"/>
                <w:szCs w:val="24"/>
                <w:highlight w:val="none"/>
                <w:lang w:eastAsia="zh-CN"/>
              </w:rPr>
              <w:t>7</w:t>
            </w:r>
          </w:p>
        </w:tc>
        <w:tc>
          <w:tcPr>
            <w:tcW w:w="3576" w:type="dxa"/>
            <w:shd w:val="clear" w:color="auto" w:fill="auto"/>
          </w:tcPr>
          <w:p w14:paraId="35F39DAE">
            <w:pPr>
              <w:pStyle w:val="15"/>
              <w:widowControl w:val="0"/>
              <w:spacing w:before="102" w:line="237" w:lineRule="auto"/>
              <w:ind w:left="9" w:right="43" w:firstLine="48" w:firstLineChars="20"/>
              <w:jc w:val="center"/>
              <w:rPr>
                <w:color w:val="auto"/>
                <w:sz w:val="24"/>
                <w:szCs w:val="24"/>
                <w:highlight w:val="none"/>
                <w:lang w:eastAsia="zh-CN"/>
              </w:rPr>
            </w:pPr>
            <w:r>
              <w:rPr>
                <w:rFonts w:hint="eastAsia"/>
                <w:color w:val="auto"/>
                <w:sz w:val="24"/>
                <w:szCs w:val="24"/>
                <w:highlight w:val="none"/>
                <w:lang w:eastAsia="zh-CN"/>
              </w:rPr>
              <w:t>提供餐饮的供应商具备《食品经营许可证》</w:t>
            </w:r>
          </w:p>
        </w:tc>
        <w:tc>
          <w:tcPr>
            <w:tcW w:w="2007" w:type="dxa"/>
            <w:shd w:val="clear" w:color="auto" w:fill="auto"/>
            <w:vAlign w:val="center"/>
          </w:tcPr>
          <w:p w14:paraId="5DF4EF4E">
            <w:pPr>
              <w:pStyle w:val="15"/>
              <w:widowControl w:val="0"/>
              <w:spacing w:before="78" w:line="220" w:lineRule="auto"/>
              <w:ind w:left="503" w:hanging="502" w:hangingChars="206"/>
              <w:jc w:val="center"/>
              <w:rPr>
                <w:color w:val="auto"/>
                <w:spacing w:val="2"/>
                <w:sz w:val="24"/>
                <w:szCs w:val="24"/>
                <w:highlight w:val="none"/>
              </w:rPr>
            </w:pPr>
            <w:r>
              <w:rPr>
                <w:color w:val="auto"/>
                <w:spacing w:val="2"/>
                <w:sz w:val="24"/>
                <w:szCs w:val="24"/>
                <w:highlight w:val="none"/>
              </w:rPr>
              <w:t>合法有效</w:t>
            </w:r>
          </w:p>
        </w:tc>
        <w:tc>
          <w:tcPr>
            <w:tcW w:w="3048" w:type="dxa"/>
            <w:shd w:val="clear" w:color="auto" w:fill="auto"/>
          </w:tcPr>
          <w:p w14:paraId="188D6E09">
            <w:pPr>
              <w:pStyle w:val="15"/>
              <w:widowControl w:val="0"/>
              <w:spacing w:before="251" w:line="219" w:lineRule="auto"/>
              <w:ind w:left="1104" w:hanging="1103" w:hangingChars="456"/>
              <w:jc w:val="center"/>
              <w:rPr>
                <w:color w:val="auto"/>
                <w:spacing w:val="1"/>
                <w:sz w:val="24"/>
                <w:szCs w:val="24"/>
                <w:highlight w:val="none"/>
              </w:rPr>
            </w:pPr>
            <w:r>
              <w:rPr>
                <w:color w:val="auto"/>
                <w:spacing w:val="1"/>
                <w:sz w:val="24"/>
                <w:szCs w:val="24"/>
                <w:highlight w:val="none"/>
              </w:rPr>
              <w:t>提供证书的扫描件</w:t>
            </w:r>
          </w:p>
        </w:tc>
      </w:tr>
      <w:tr w14:paraId="5EF3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4C12FF9B">
            <w:pPr>
              <w:pStyle w:val="15"/>
              <w:widowControl w:val="0"/>
              <w:spacing w:before="78" w:line="184" w:lineRule="auto"/>
              <w:ind w:left="-185" w:leftChars="-88" w:firstLine="182" w:firstLineChars="76"/>
              <w:jc w:val="center"/>
              <w:rPr>
                <w:color w:val="auto"/>
                <w:sz w:val="24"/>
                <w:szCs w:val="24"/>
                <w:highlight w:val="none"/>
                <w:lang w:eastAsia="zh-CN"/>
              </w:rPr>
            </w:pPr>
            <w:r>
              <w:rPr>
                <w:rFonts w:hint="eastAsia"/>
                <w:color w:val="auto"/>
                <w:sz w:val="24"/>
                <w:szCs w:val="24"/>
                <w:highlight w:val="none"/>
                <w:lang w:eastAsia="zh-CN"/>
              </w:rPr>
              <w:t>8</w:t>
            </w:r>
          </w:p>
        </w:tc>
        <w:tc>
          <w:tcPr>
            <w:tcW w:w="3576" w:type="dxa"/>
            <w:shd w:val="clear" w:color="auto" w:fill="auto"/>
            <w:vAlign w:val="center"/>
          </w:tcPr>
          <w:p w14:paraId="0FE4B31B">
            <w:pPr>
              <w:pStyle w:val="15"/>
              <w:widowControl w:val="0"/>
              <w:spacing w:before="78" w:line="220" w:lineRule="auto"/>
              <w:ind w:left="-2"/>
              <w:jc w:val="center"/>
              <w:rPr>
                <w:color w:val="auto"/>
                <w:highlight w:val="none"/>
              </w:rPr>
            </w:pPr>
            <w:r>
              <w:rPr>
                <w:rFonts w:hint="eastAsia"/>
                <w:color w:val="auto"/>
                <w:sz w:val="24"/>
                <w:szCs w:val="24"/>
                <w:highlight w:val="none"/>
                <w:lang w:eastAsia="zh-CN"/>
              </w:rPr>
              <w:t>报价</w:t>
            </w:r>
          </w:p>
        </w:tc>
        <w:tc>
          <w:tcPr>
            <w:tcW w:w="2007" w:type="dxa"/>
            <w:shd w:val="clear" w:color="auto" w:fill="auto"/>
            <w:vAlign w:val="center"/>
          </w:tcPr>
          <w:p w14:paraId="53B7C576">
            <w:pPr>
              <w:pStyle w:val="15"/>
              <w:widowControl w:val="0"/>
              <w:spacing w:before="78" w:line="220" w:lineRule="auto"/>
              <w:ind w:left="-2"/>
              <w:jc w:val="center"/>
              <w:rPr>
                <w:color w:val="auto"/>
                <w:spacing w:val="2"/>
                <w:sz w:val="24"/>
                <w:szCs w:val="24"/>
                <w:highlight w:val="none"/>
                <w:lang w:eastAsia="zh-CN"/>
              </w:rPr>
            </w:pPr>
            <w:r>
              <w:rPr>
                <w:rFonts w:hint="eastAsia"/>
                <w:color w:val="auto"/>
                <w:sz w:val="24"/>
                <w:szCs w:val="24"/>
                <w:highlight w:val="none"/>
                <w:lang w:eastAsia="zh-CN"/>
              </w:rPr>
              <w:t>不得</w:t>
            </w:r>
            <w:r>
              <w:rPr>
                <w:color w:val="auto"/>
                <w:spacing w:val="2"/>
                <w:sz w:val="24"/>
                <w:szCs w:val="24"/>
                <w:highlight w:val="none"/>
                <w:lang w:eastAsia="zh-CN"/>
              </w:rPr>
              <w:t>超过最高限制单价</w:t>
            </w:r>
          </w:p>
        </w:tc>
        <w:tc>
          <w:tcPr>
            <w:tcW w:w="3048" w:type="dxa"/>
            <w:shd w:val="clear" w:color="auto" w:fill="auto"/>
            <w:vAlign w:val="center"/>
          </w:tcPr>
          <w:p w14:paraId="4C1F119D">
            <w:pPr>
              <w:pStyle w:val="15"/>
              <w:widowControl w:val="0"/>
              <w:spacing w:before="78" w:line="220" w:lineRule="auto"/>
              <w:ind w:left="-2"/>
              <w:jc w:val="center"/>
              <w:rPr>
                <w:color w:val="auto"/>
                <w:sz w:val="24"/>
                <w:szCs w:val="24"/>
                <w:highlight w:val="none"/>
                <w:lang w:eastAsia="zh-CN"/>
              </w:rPr>
            </w:pPr>
            <w:r>
              <w:rPr>
                <w:rFonts w:hint="eastAsia"/>
                <w:color w:val="auto"/>
                <w:sz w:val="24"/>
                <w:szCs w:val="24"/>
                <w:highlight w:val="none"/>
                <w:lang w:eastAsia="zh-CN"/>
              </w:rPr>
              <w:t>详见第三章采购需求（三、住宿房间价格、会议室租金、伙食费费用）</w:t>
            </w:r>
          </w:p>
        </w:tc>
      </w:tr>
    </w:tbl>
    <w:p w14:paraId="4190B0CC">
      <w:pPr>
        <w:spacing w:line="440" w:lineRule="exact"/>
        <w:ind w:left="8" w:firstLine="391" w:firstLineChars="171"/>
        <w:rPr>
          <w:rFonts w:ascii="宋体" w:hAnsi="宋体" w:eastAsia="宋体" w:cs="宋体"/>
          <w:color w:val="auto"/>
          <w:spacing w:val="-6"/>
          <w:sz w:val="24"/>
          <w:szCs w:val="24"/>
          <w:highlight w:val="none"/>
          <w:lang w:eastAsia="zh-CN"/>
        </w:rPr>
      </w:pPr>
      <w:r>
        <w:rPr>
          <w:rFonts w:hint="eastAsia" w:ascii="宋体" w:hAnsi="宋体" w:eastAsia="宋体" w:cs="宋体"/>
          <w:b/>
          <w:bCs/>
          <w:color w:val="auto"/>
          <w:spacing w:val="-6"/>
          <w:sz w:val="24"/>
          <w:szCs w:val="24"/>
          <w:highlight w:val="none"/>
          <w:lang w:eastAsia="zh-CN"/>
        </w:rPr>
        <w:t>资格审查指标通过标准</w:t>
      </w:r>
      <w:r>
        <w:rPr>
          <w:rFonts w:hint="eastAsia" w:ascii="宋体" w:hAnsi="宋体" w:eastAsia="宋体" w:cs="宋体"/>
          <w:color w:val="auto"/>
          <w:spacing w:val="-6"/>
          <w:sz w:val="24"/>
          <w:szCs w:val="24"/>
          <w:highlight w:val="none"/>
          <w:lang w:eastAsia="zh-CN"/>
        </w:rPr>
        <w:t>：供应商须通过资格审查表中的全部评审指标。</w:t>
      </w:r>
    </w:p>
    <w:p w14:paraId="66DB4E3C">
      <w:pPr>
        <w:spacing w:line="440" w:lineRule="exact"/>
        <w:ind w:left="15" w:leftChars="7" w:firstLine="405" w:firstLineChars="16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七、落实政府采购政策情况</w:t>
      </w:r>
    </w:p>
    <w:p w14:paraId="0655429F">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推行节能产品政府采购、环境标志产品政府采购。促进中小企业、监狱企业、残疾人企业、残疾人福利性单位发展等各项政府采购相关政策（以最新已生效政策为准）。</w:t>
      </w:r>
    </w:p>
    <w:p w14:paraId="0FE973AE">
      <w:pPr>
        <w:spacing w:line="440" w:lineRule="exact"/>
        <w:ind w:left="15" w:leftChars="7" w:firstLine="405" w:firstLineChars="16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八、入围服务升级换代规则：</w:t>
      </w:r>
    </w:p>
    <w:p w14:paraId="0A078A3E">
      <w:pPr>
        <w:spacing w:line="440" w:lineRule="exact"/>
        <w:ind w:left="15" w:leftChars="7" w:right="2"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框架协议期内在服务质量不降低、价格不提高的前提下，入围供应商如出现服务升级或替代的情况，必须在“上海政府采购云平台”中向征集人变更申请，经征集人审核通过后生效。</w:t>
      </w:r>
    </w:p>
    <w:p w14:paraId="5E4F308F">
      <w:pPr>
        <w:spacing w:line="440" w:lineRule="exact"/>
        <w:ind w:left="15" w:leftChars="7" w:right="32"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1.申请服务信息变更、升级换代或用新服务替代的，变更后的服务标准、服务内容等不得低于原入围服务。</w:t>
      </w:r>
    </w:p>
    <w:p w14:paraId="1F06B518">
      <w:pPr>
        <w:spacing w:line="440" w:lineRule="exact"/>
        <w:ind w:left="15" w:leftChars="7" w:right="403"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2.申请价格变更的，变更后的价格不得高于原入围价格。</w:t>
      </w:r>
    </w:p>
    <w:p w14:paraId="5F5E16B5">
      <w:pPr>
        <w:spacing w:line="440" w:lineRule="exact"/>
        <w:ind w:left="15" w:leftChars="7" w:firstLine="405" w:firstLineChars="16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九、履约管理</w:t>
      </w:r>
    </w:p>
    <w:p w14:paraId="379A186A">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本框架协议由上海市普陀区财政局对入围供应商履约情况进行管理，管理形式包括但不限于专项检查、随机抽查、交易纠纷申诉等，相关检查及处理情况将予以公布；相关监督部门将负责对会议定点场所进行监督检查工作，检查并督促会议定点场所认真履行协议规定的义务。</w:t>
      </w:r>
    </w:p>
    <w:p w14:paraId="2DA75B3F">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在协议履约过程中发现入围供应商有下列情形之一的，上海市普陀区财政局依据框架协议管理办法、征集公告及框架协议等相关规定约定，可视情对其作出约谈整改、暂停其第二阶段框架协议成交资格、取消其第二阶段框架协议成交资格；情节严重的，暂停入围供应商框架协议入围资格、取消其框架协议入围资格：</w:t>
      </w:r>
    </w:p>
    <w:p w14:paraId="08645755">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1.无正当理由拒绝接待协议承诺的人员和会议的；</w:t>
      </w:r>
    </w:p>
    <w:p w14:paraId="0C770A62">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2.未按框架协议入围结果签订合同，或与采购人另行订立背离合同实质性内容协议的； </w:t>
      </w:r>
    </w:p>
    <w:p w14:paraId="4DD61569">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3.合同授予后与采购人再次议价的；</w:t>
      </w:r>
    </w:p>
    <w:p w14:paraId="290045BF">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4.在合同履行过程中与采购人协商变更合同主要条款的；</w:t>
      </w:r>
    </w:p>
    <w:p w14:paraId="0A8079BF">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5.提供虚假发票的；</w:t>
      </w:r>
    </w:p>
    <w:p w14:paraId="7DCB4131">
      <w:pPr>
        <w:spacing w:line="440" w:lineRule="exact"/>
        <w:ind w:left="15" w:leftChars="7" w:firstLine="403" w:firstLineChars="1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6.财政部门认定的其他违法、违规的行为。</w:t>
      </w:r>
    </w:p>
    <w:p w14:paraId="7990E677">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（三）上海市普陀区财政局发现入围供应商有下列情形之一，解除与其视为签订的框架协议：</w:t>
      </w:r>
    </w:p>
    <w:p w14:paraId="46E65233">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1.恶意串通谋取入围或者合同成交的；</w:t>
      </w:r>
    </w:p>
    <w:p w14:paraId="0CEC48D2">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2.提供虚假材料谋取入围或者合同成交的；</w:t>
      </w:r>
    </w:p>
    <w:p w14:paraId="5FB24F0B">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3.无正当理由拒不接受合同授予的；</w:t>
      </w:r>
    </w:p>
    <w:p w14:paraId="568F4005">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4.不履行合同义务或者履行合同义务不符合约定，经采购人请求履行后仍不履行或者仍未按约定履行的；</w:t>
      </w:r>
    </w:p>
    <w:p w14:paraId="5097F6A7">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5.框架协议有效期内，因违法行为被禁止或限制参加政府采购活动的；</w:t>
      </w:r>
    </w:p>
    <w:p w14:paraId="70DE41A7">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6.框架协议约定的其他情形。</w:t>
      </w:r>
    </w:p>
    <w:p w14:paraId="19898D78">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（四）被取消入围资格或者被解除框架协议的供应商不得参加同一封闭式框架协议补充征集，或者重新申请加入同一开放式框架协议</w:t>
      </w:r>
      <w:r>
        <w:rPr>
          <w:rFonts w:ascii="宋体" w:hAnsi="宋体" w:eastAsia="宋体" w:cs="宋体"/>
          <w:color w:val="auto"/>
          <w:sz w:val="24"/>
          <w:szCs w:val="24"/>
          <w:highlight w:val="none"/>
          <w:lang w:eastAsia="zh-CN"/>
        </w:rPr>
        <w:t>。</w:t>
      </w:r>
    </w:p>
    <w:p w14:paraId="4D04FA5A">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十、进入、退出机制：</w:t>
      </w:r>
    </w:p>
    <w:p w14:paraId="53052CA8">
      <w:pPr>
        <w:pStyle w:val="8"/>
        <w:widowControl w:val="0"/>
        <w:kinsoku/>
        <w:autoSpaceDE/>
        <w:autoSpaceDN/>
        <w:snapToGrid/>
        <w:spacing w:before="0" w:beforeAutospacing="0" w:after="0" w:afterAutospacing="0" w:line="400" w:lineRule="exact"/>
        <w:ind w:firstLine="480" w:firstLineChars="200"/>
        <w:jc w:val="both"/>
        <w:textAlignment w:val="auto"/>
        <w:rPr>
          <w:rFonts w:eastAsia="宋体"/>
          <w:color w:val="auto"/>
          <w:highlight w:val="none"/>
          <w:lang w:val="zh-CN" w:eastAsia="zh-CN"/>
        </w:rPr>
      </w:pPr>
      <w:r>
        <w:rPr>
          <w:rFonts w:hint="eastAsia" w:eastAsia="宋体"/>
          <w:color w:val="auto"/>
          <w:highlight w:val="none"/>
          <w:lang w:val="zh-CN" w:eastAsia="zh-CN"/>
        </w:rPr>
        <w:t>1.审核机构：征集人和</w:t>
      </w:r>
      <w:r>
        <w:rPr>
          <w:rFonts w:hint="eastAsia" w:eastAsia="宋体"/>
          <w:color w:val="auto"/>
          <w:highlight w:val="none"/>
          <w:lang w:eastAsia="zh-CN"/>
        </w:rPr>
        <w:t>上海市</w:t>
      </w:r>
      <w:r>
        <w:rPr>
          <w:rFonts w:hint="eastAsia" w:eastAsia="宋体"/>
          <w:color w:val="auto"/>
          <w:highlight w:val="none"/>
          <w:lang w:val="zh-CN" w:eastAsia="zh-CN"/>
        </w:rPr>
        <w:t>普陀区财政局共同负责审核。</w:t>
      </w:r>
    </w:p>
    <w:p w14:paraId="088EFA55">
      <w:pPr>
        <w:pStyle w:val="8"/>
        <w:widowControl w:val="0"/>
        <w:kinsoku/>
        <w:autoSpaceDE/>
        <w:autoSpaceDN/>
        <w:snapToGrid/>
        <w:spacing w:before="0" w:beforeAutospacing="0" w:after="0" w:afterAutospacing="0" w:line="400" w:lineRule="exact"/>
        <w:ind w:firstLine="480" w:firstLineChars="200"/>
        <w:jc w:val="both"/>
        <w:textAlignment w:val="auto"/>
        <w:rPr>
          <w:rFonts w:eastAsia="宋体"/>
          <w:color w:val="auto"/>
          <w:highlight w:val="none"/>
          <w:lang w:val="zh-CN" w:eastAsia="zh-CN"/>
        </w:rPr>
      </w:pPr>
      <w:r>
        <w:rPr>
          <w:rFonts w:hint="eastAsia" w:eastAsia="宋体"/>
          <w:color w:val="auto"/>
          <w:highlight w:val="none"/>
          <w:lang w:val="zh-CN" w:eastAsia="zh-CN"/>
        </w:rPr>
        <w:t>2.审核工作：征集公告发布后至框架协议期满前，供应商可以按照征集公告要求，随时提交加入框架协议的申请。征集人和</w:t>
      </w:r>
      <w:r>
        <w:rPr>
          <w:rFonts w:hint="eastAsia" w:eastAsia="宋体"/>
          <w:color w:val="auto"/>
          <w:highlight w:val="none"/>
          <w:lang w:eastAsia="zh-CN"/>
        </w:rPr>
        <w:t>上海市</w:t>
      </w:r>
      <w:r>
        <w:rPr>
          <w:rFonts w:hint="eastAsia" w:eastAsia="宋体"/>
          <w:color w:val="auto"/>
          <w:highlight w:val="none"/>
          <w:lang w:val="zh-CN" w:eastAsia="zh-CN"/>
        </w:rPr>
        <w:t>普陀区财政局在</w:t>
      </w:r>
      <w:r>
        <w:rPr>
          <w:rFonts w:hint="eastAsia" w:eastAsia="宋体"/>
          <w:color w:val="auto"/>
          <w:highlight w:val="none"/>
          <w:lang w:eastAsia="zh-CN"/>
        </w:rPr>
        <w:t>收到</w:t>
      </w:r>
      <w:r>
        <w:rPr>
          <w:rFonts w:hint="eastAsia" w:eastAsia="宋体"/>
          <w:color w:val="auto"/>
          <w:highlight w:val="none"/>
          <w:lang w:val="zh-CN" w:eastAsia="zh-CN"/>
        </w:rPr>
        <w:t>申请的7个工作日内完成审核，并将审核结果书面通知申请供应商。</w:t>
      </w:r>
    </w:p>
    <w:p w14:paraId="7026456D">
      <w:pPr>
        <w:pStyle w:val="8"/>
        <w:widowControl w:val="0"/>
        <w:kinsoku/>
        <w:autoSpaceDE/>
        <w:autoSpaceDN/>
        <w:snapToGrid/>
        <w:spacing w:before="0" w:beforeAutospacing="0" w:after="0" w:afterAutospacing="0" w:line="400" w:lineRule="exact"/>
        <w:ind w:firstLine="480" w:firstLineChars="200"/>
        <w:jc w:val="both"/>
        <w:textAlignment w:val="auto"/>
        <w:rPr>
          <w:rFonts w:eastAsia="宋体"/>
          <w:color w:val="auto"/>
          <w:highlight w:val="none"/>
          <w:lang w:val="zh-CN" w:eastAsia="zh-CN"/>
        </w:rPr>
      </w:pPr>
      <w:r>
        <w:rPr>
          <w:rFonts w:hint="eastAsia" w:eastAsia="宋体"/>
          <w:color w:val="auto"/>
          <w:highlight w:val="none"/>
          <w:lang w:val="zh-CN" w:eastAsia="zh-CN"/>
        </w:rPr>
        <w:t>3.结果公告：征集人在审核通过后2个工作日内发布入围结果公告。</w:t>
      </w:r>
    </w:p>
    <w:p w14:paraId="0742496F">
      <w:pPr>
        <w:pStyle w:val="8"/>
        <w:widowControl w:val="0"/>
        <w:kinsoku/>
        <w:autoSpaceDE/>
        <w:autoSpaceDN/>
        <w:snapToGrid/>
        <w:spacing w:before="0" w:beforeAutospacing="0" w:after="0" w:afterAutospacing="0" w:line="400" w:lineRule="exact"/>
        <w:ind w:firstLine="480" w:firstLineChars="200"/>
        <w:jc w:val="both"/>
        <w:textAlignment w:val="auto"/>
        <w:rPr>
          <w:rFonts w:eastAsia="宋体"/>
          <w:color w:val="auto"/>
          <w:highlight w:val="none"/>
          <w:lang w:eastAsia="zh-CN"/>
        </w:rPr>
      </w:pPr>
      <w:r>
        <w:rPr>
          <w:rFonts w:hint="eastAsia" w:eastAsia="宋体"/>
          <w:color w:val="auto"/>
          <w:highlight w:val="none"/>
          <w:lang w:val="zh-CN" w:eastAsia="zh-CN"/>
        </w:rPr>
        <w:t>4.</w:t>
      </w:r>
      <w:r>
        <w:rPr>
          <w:rFonts w:hint="eastAsia" w:eastAsia="宋体"/>
          <w:color w:val="auto"/>
          <w:highlight w:val="none"/>
          <w:lang w:eastAsia="zh-CN"/>
        </w:rPr>
        <w:t>本项目不再与供应商另行签订书面框架协议，审核通过发布入围结果公告后，视为签订框架协议（框架协议内容详见第五章框架协议文本及采购合同文本1.党政机关会议定点场所框架协议采购协议书）。</w:t>
      </w:r>
    </w:p>
    <w:p w14:paraId="1507CAEB">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5.入围供应商可随时申请退出框架协议，</w:t>
      </w:r>
      <w:r>
        <w:rPr>
          <w:rFonts w:hint="eastAsia" w:ascii="宋体" w:hAnsi="宋体" w:eastAsia="宋体" w:cs="宋体"/>
          <w:color w:val="auto"/>
          <w:sz w:val="24"/>
          <w:szCs w:val="24"/>
          <w:highlight w:val="none"/>
          <w:lang w:val="zh-CN" w:eastAsia="zh-CN"/>
        </w:rPr>
        <w:t>征集人</w:t>
      </w:r>
      <w:r>
        <w:rPr>
          <w:rFonts w:hint="eastAsia" w:ascii="宋体" w:hAnsi="宋体" w:eastAsia="宋体" w:cs="宋体"/>
          <w:color w:val="auto"/>
          <w:sz w:val="24"/>
          <w:szCs w:val="24"/>
          <w:highlight w:val="none"/>
          <w:lang w:eastAsia="zh-CN"/>
        </w:rPr>
        <w:t>在收到退出申请2个工作日内，发布入围供应商退出公告。</w:t>
      </w:r>
    </w:p>
    <w:p w14:paraId="6700578F">
      <w:pPr>
        <w:spacing w:line="440" w:lineRule="exact"/>
        <w:ind w:left="10" w:leftChars="5" w:firstLine="410" w:firstLineChars="17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十一、用户反馈和评价机制：</w:t>
      </w:r>
    </w:p>
    <w:p w14:paraId="132C0003">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政府采购框架协议采购方式管理暂行办法》相关规定，征集人和上海市普陀区财政局将建立用户反馈和评价机制，接受采购人和服务对象对入围供应商履行框架协议和采购合同情况的反馈与评价，征集人将用户反馈和评价情况向采购人和服务对象公开，作为第二阶段直接选定成交供应商的参考。</w:t>
      </w:r>
    </w:p>
    <w:p w14:paraId="1A093E9F">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十二、确定第二阶段成交供应商的方式</w:t>
      </w:r>
    </w:p>
    <w:p w14:paraId="6FB410D5">
      <w:pPr>
        <w:spacing w:line="440" w:lineRule="exact"/>
        <w:ind w:left="10" w:leftChars="5" w:right="161"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第二阶段成交供应商，由采购人依据入围产品价格、质量以及服务便利性、用户评价等因素从第一阶段入围供应商中直接选定。采购人可以根据实际需要选择任一采购标项的入围供应商，并与供应商签订政府采购合同（采购合同文本详见本项目征集文件“第五章框架协议文本及采购合同文本2.采购合同文本”），接受其对应服务。入围供应商第一阶段响应报价是采购人确定第二阶段成交供应商的最高限价。</w:t>
      </w:r>
    </w:p>
    <w:p w14:paraId="69F6A89F">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2.交易规则如有变化，最终以财政部门公布的文件为准。</w:t>
      </w:r>
    </w:p>
    <w:p w14:paraId="36AFD5AC">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3.框架协议生效后，采购人应通过框架协议规定进行采购服务和资金结算。</w:t>
      </w:r>
    </w:p>
    <w:p w14:paraId="12A4EF45">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十三、征集有关事项：</w:t>
      </w:r>
    </w:p>
    <w:p w14:paraId="5C7BDDFE">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1.是否召开征集答疑会：否</w:t>
      </w:r>
    </w:p>
    <w:p w14:paraId="17002E65">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是否组织踏勘现场：否</w:t>
      </w:r>
    </w:p>
    <w:p w14:paraId="7D00995A">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是否收取投标保证金：否</w:t>
      </w:r>
    </w:p>
    <w:p w14:paraId="1B080889">
      <w:pPr>
        <w:spacing w:line="440" w:lineRule="exact"/>
        <w:ind w:left="10" w:leftChars="5" w:right="5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本项目根据市、区财政相关部门要求，必须通过上海政府采购云平台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网址：http://www.zfcg.sh.gov.cn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进行采购。</w:t>
      </w:r>
      <w:r>
        <w:rPr>
          <w:rFonts w:hint="eastAsia" w:ascii="宋体" w:hAnsi="宋体" w:eastAsia="宋体" w:cs="宋体"/>
          <w:color w:val="auto"/>
          <w:sz w:val="24"/>
          <w:szCs w:val="24"/>
          <w:highlight w:val="none"/>
          <w:lang w:eastAsia="zh-CN"/>
        </w:rPr>
        <w:t>本项目供应商在申请前应当自行了解上海政府采购云平台的基本规则、要求、流程，具备网上申请的能力和条件，知晓并愿意承担框架协议电子化采购可能产生的风险。招标代理机构对申请文件上传的完整性、真实性、准确性不承担任何责任；如果供应商在申请过程中遭遇因系统、网络故障或其他技术原因产生的问题或造成的损失，请及时联系上海政府采购云平台95763。</w:t>
      </w:r>
    </w:p>
    <w:p w14:paraId="1E3C268B">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十四、采购时间安排：</w:t>
      </w:r>
    </w:p>
    <w:p w14:paraId="049F73DF">
      <w:pPr>
        <w:spacing w:line="440" w:lineRule="exact"/>
        <w:ind w:left="10" w:leftChars="5" w:right="5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1.获取征集文件的时间、地点和方式</w:t>
      </w:r>
    </w:p>
    <w:p w14:paraId="742CEF86">
      <w:pPr>
        <w:spacing w:line="440" w:lineRule="exact"/>
        <w:ind w:left="10" w:leftChars="5" w:right="5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时间：征集公告发布后至框架协议期满前均可下载</w:t>
      </w:r>
    </w:p>
    <w:p w14:paraId="7AEDECC0">
      <w:pPr>
        <w:spacing w:line="440" w:lineRule="exact"/>
        <w:ind w:left="10" w:leftChars="5" w:right="52" w:firstLine="408" w:firstLineChars="1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地点：上海政府采购网</w:t>
      </w:r>
      <w:r>
        <w:rPr>
          <w:rFonts w:hint="eastAsia" w:ascii="宋体" w:hAnsi="宋体" w:eastAsia="宋体" w:cs="宋体"/>
          <w:color w:val="auto"/>
          <w:sz w:val="24"/>
          <w:szCs w:val="24"/>
          <w:highlight w:val="none"/>
          <w:lang w:eastAsia="zh-CN"/>
        </w:rPr>
        <w:t>（</w:t>
      </w:r>
      <w:r>
        <w:rPr>
          <w:color w:val="auto"/>
          <w:highlight w:val="none"/>
        </w:rPr>
        <w:fldChar w:fldCharType="begin"/>
      </w:r>
      <w:r>
        <w:rPr>
          <w:color w:val="auto"/>
          <w:highlight w:val="none"/>
        </w:rPr>
        <w:instrText xml:space="preserve"> HYPERLINK "http://www.zfcg.sh.gov.cn" </w:instrText>
      </w:r>
      <w:r>
        <w:rPr>
          <w:color w:val="auto"/>
          <w:highlight w:val="none"/>
        </w:rPr>
        <w:fldChar w:fldCharType="separate"/>
      </w:r>
      <w:r>
        <w:rPr>
          <w:rFonts w:hint="eastAsia" w:ascii="宋体" w:hAnsi="宋体" w:eastAsia="宋体" w:cs="宋体"/>
          <w:color w:val="auto"/>
          <w:sz w:val="24"/>
          <w:szCs w:val="24"/>
          <w:highlight w:val="none"/>
        </w:rPr>
        <w:t>http://www.zfcg.sh.gov.cn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4A0725F">
      <w:pPr>
        <w:spacing w:line="440" w:lineRule="exact"/>
        <w:ind w:left="10" w:leftChars="5" w:right="5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方式：网上下载。</w:t>
      </w:r>
    </w:p>
    <w:p w14:paraId="6A505A49">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2.加入框架协议申请的方式、地点。</w:t>
      </w:r>
    </w:p>
    <w:p w14:paraId="27A49011">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提交方式：网上提交申请。（征集公告发布后至框架协议期满前符合条件的供应商可随时提交加入框架协议的申请）</w:t>
      </w:r>
    </w:p>
    <w:p w14:paraId="6F37A514">
      <w:pPr>
        <w:spacing w:line="440" w:lineRule="exact"/>
        <w:ind w:left="10" w:leftChars="5" w:firstLine="408" w:firstLineChars="1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提交地点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上海政府采购网</w:t>
      </w:r>
      <w:r>
        <w:rPr>
          <w:rFonts w:hint="eastAsia" w:ascii="宋体" w:hAnsi="宋体" w:eastAsia="宋体" w:cs="宋体"/>
          <w:color w:val="auto"/>
          <w:sz w:val="24"/>
          <w:szCs w:val="24"/>
          <w:highlight w:val="none"/>
          <w:lang w:eastAsia="zh-CN"/>
        </w:rPr>
        <w:t>（</w:t>
      </w:r>
      <w:r>
        <w:rPr>
          <w:color w:val="auto"/>
          <w:highlight w:val="none"/>
        </w:rPr>
        <w:fldChar w:fldCharType="begin"/>
      </w:r>
      <w:r>
        <w:rPr>
          <w:color w:val="auto"/>
          <w:highlight w:val="none"/>
        </w:rPr>
        <w:instrText xml:space="preserve"> HYPERLINK "http://www.zfcg.sh.gov.cn" </w:instrText>
      </w:r>
      <w:r>
        <w:rPr>
          <w:color w:val="auto"/>
          <w:highlight w:val="none"/>
        </w:rPr>
        <w:fldChar w:fldCharType="separate"/>
      </w:r>
      <w:r>
        <w:rPr>
          <w:rFonts w:hint="eastAsia" w:ascii="宋体" w:hAnsi="宋体" w:eastAsia="宋体" w:cs="宋体"/>
          <w:color w:val="auto"/>
          <w:sz w:val="24"/>
          <w:szCs w:val="24"/>
          <w:highlight w:val="none"/>
        </w:rPr>
        <w:t>http://www.zfcg.sh.gov.cn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4C4E65A">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十五、其他事项：</w:t>
      </w:r>
    </w:p>
    <w:p w14:paraId="50C5EEB9">
      <w:pPr>
        <w:spacing w:line="440" w:lineRule="exact"/>
        <w:ind w:left="10" w:leftChars="5" w:firstLine="410" w:firstLineChars="17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省级以上财政部门规定的其他事项。</w:t>
      </w:r>
    </w:p>
    <w:p w14:paraId="54641BDA">
      <w:pPr>
        <w:numPr>
          <w:ilvl w:val="0"/>
          <w:numId w:val="1"/>
        </w:numPr>
        <w:spacing w:line="440" w:lineRule="exact"/>
        <w:jc w:val="center"/>
        <w:outlineLvl w:val="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供应商须知</w:t>
      </w:r>
    </w:p>
    <w:p w14:paraId="1F8D6293">
      <w:pPr>
        <w:pStyle w:val="3"/>
        <w:spacing w:line="440" w:lineRule="exact"/>
        <w:ind w:left="10" w:leftChars="5" w:firstLine="408" w:firstLineChars="170"/>
        <w:rPr>
          <w:rFonts w:ascii="宋体" w:hAnsi="宋体" w:eastAsia="宋体" w:cs="宋体"/>
          <w:color w:val="auto"/>
          <w:sz w:val="24"/>
          <w:szCs w:val="24"/>
          <w:highlight w:val="none"/>
        </w:rPr>
      </w:pPr>
    </w:p>
    <w:p w14:paraId="0E0B55DB">
      <w:pPr>
        <w:numPr>
          <w:ilvl w:val="0"/>
          <w:numId w:val="3"/>
        </w:numPr>
        <w:spacing w:line="440" w:lineRule="exact"/>
        <w:ind w:left="10" w:leftChars="5" w:right="32" w:firstLine="410" w:firstLineChars="170"/>
        <w:outlineLvl w:val="4"/>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总则</w:t>
      </w:r>
    </w:p>
    <w:p w14:paraId="63E96BBA">
      <w:pPr>
        <w:spacing w:line="440" w:lineRule="exact"/>
        <w:ind w:left="368" w:leftChars="175" w:right="32"/>
        <w:outlineLvl w:val="4"/>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1.概述</w:t>
      </w:r>
    </w:p>
    <w:p w14:paraId="0CD6AF1E">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1.1采用框架协议采购方式采购依据：</w:t>
      </w:r>
    </w:p>
    <w:p w14:paraId="2308BEA2">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本项目遵循《中华人民共和国政府采购法》、《政府采购框架协议采购方式管理暂行办法》及配套法规、规章、规范性文件及相关政策规定。</w:t>
      </w:r>
    </w:p>
    <w:p w14:paraId="21861130">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1.2本征集文件仅适用于《参加征集活动邀请》和《供应商须知》前附表中所述采购项目的征集活动。</w:t>
      </w:r>
    </w:p>
    <w:p w14:paraId="2F4E2B17">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1.3征集文件的解释权属于《参加征集活动邀请》和《供应商须知》前附表中所述的征集人。</w:t>
      </w:r>
    </w:p>
    <w:p w14:paraId="64D7E439">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1.4参与征集活动的所有各方，对在参与征集活动过程中获悉的国家、商业和技术秘密以及其它依法应当保密的内容，均负有保密义务，违者应对由此造成的后果承担全部法律责任。</w:t>
      </w:r>
    </w:p>
    <w:p w14:paraId="495B5ADD">
      <w:pPr>
        <w:spacing w:line="440" w:lineRule="exact"/>
        <w:ind w:left="10" w:leftChars="5" w:firstLine="408" w:firstLineChars="1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1.5根据上海市财政局《关于上海市政府采购云平台上线试运行的通知》的规定，本项目征集相关活动在上海市政府采购云平台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门户网站：上海政府采购网，网址：</w:t>
      </w:r>
      <w:r>
        <w:rPr>
          <w:color w:val="auto"/>
          <w:highlight w:val="none"/>
        </w:rPr>
        <w:fldChar w:fldCharType="begin"/>
      </w:r>
      <w:r>
        <w:rPr>
          <w:color w:val="auto"/>
          <w:highlight w:val="none"/>
        </w:rPr>
        <w:instrText xml:space="preserve"> HYPERLINK "http://www.zfcg.sh.gov.cn" </w:instrText>
      </w:r>
      <w:r>
        <w:rPr>
          <w:color w:val="auto"/>
          <w:highlight w:val="none"/>
        </w:rPr>
        <w:fldChar w:fldCharType="separate"/>
      </w:r>
      <w:r>
        <w:rPr>
          <w:rFonts w:hint="eastAsia" w:ascii="宋体" w:hAnsi="宋体" w:eastAsia="宋体" w:cs="宋体"/>
          <w:color w:val="auto"/>
          <w:sz w:val="24"/>
          <w:szCs w:val="24"/>
          <w:highlight w:val="none"/>
        </w:rPr>
        <w:t>http://www.zfcg.sh.gov.cn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w:t>
      </w:r>
    </w:p>
    <w:p w14:paraId="50B9A94D">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2.定义</w:t>
      </w:r>
    </w:p>
    <w:p w14:paraId="7DA0C0B7">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2.1“征集人”系指上海上审工程造价咨询有限公司。</w:t>
      </w:r>
    </w:p>
    <w:p w14:paraId="1B0E3334">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2.2“供应商”系指从征集人处按规定获取征集文件，并按照征集文件要求向征集人提交加入框架协议申请的法人、其他组织或者自然人。</w:t>
      </w:r>
    </w:p>
    <w:p w14:paraId="0ACF1C26">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2.3“入围供应商”系指提交的加入框架协议申请经征集人审核通过之后的供应商。</w:t>
      </w:r>
    </w:p>
    <w:p w14:paraId="46779181">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2.4“成交供应商”系指在入围供应商范围内，由采购人在第二阶段通过直接选定方式确定并订立采购合同的供应商。</w:t>
      </w:r>
    </w:p>
    <w:p w14:paraId="7415E870">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2.5“采购人”指本项目中依法进行政府采购的国家机关、事业单位、团体组织。</w:t>
      </w:r>
    </w:p>
    <w:p w14:paraId="07830415">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2.6“采购云平台”系指上海市政府采购云平台，门户网站为上海政府采购网（</w:t>
      </w:r>
      <w:r>
        <w:rPr>
          <w:color w:val="auto"/>
          <w:highlight w:val="none"/>
        </w:rPr>
        <w:fldChar w:fldCharType="begin"/>
      </w:r>
      <w:r>
        <w:rPr>
          <w:color w:val="auto"/>
          <w:highlight w:val="none"/>
        </w:rPr>
        <w:instrText xml:space="preserve"> HYPERLINK "http://www.zfcg.sh.gov.cn" </w:instrText>
      </w:r>
      <w:r>
        <w:rPr>
          <w:color w:val="auto"/>
          <w:highlight w:val="none"/>
        </w:rPr>
        <w:fldChar w:fldCharType="separate"/>
      </w:r>
      <w:r>
        <w:rPr>
          <w:rFonts w:hint="eastAsia" w:ascii="宋体" w:hAnsi="宋体" w:eastAsia="宋体" w:cs="宋体"/>
          <w:color w:val="auto"/>
          <w:sz w:val="24"/>
          <w:szCs w:val="24"/>
          <w:highlight w:val="none"/>
          <w:lang w:eastAsia="zh-CN"/>
        </w:rPr>
        <w:t>http://www.zfcg.sh.gov.cn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 是由上海市财政局建设和维护。</w:t>
      </w:r>
    </w:p>
    <w:p w14:paraId="4840429D">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3.合格的供应商</w:t>
      </w:r>
    </w:p>
    <w:p w14:paraId="64486896">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符合《参加征集活动邀请》和本项目征集文件中规定的合格供应商所必须具备的资格条件和特定条件。</w:t>
      </w:r>
    </w:p>
    <w:p w14:paraId="48E11D61">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4.参加征集活动的费用</w:t>
      </w:r>
    </w:p>
    <w:p w14:paraId="7F30F8BD">
      <w:pPr>
        <w:spacing w:line="440" w:lineRule="exact"/>
        <w:ind w:left="8" w:right="200"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4.1不论申请的结果如何，供应商均应自行承担所有与征集活动有关的全部费用，征集人在任何情况下均无义务和责任承担这些费用。</w:t>
      </w:r>
    </w:p>
    <w:p w14:paraId="14C35716">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4.2入围供应商在入围结果公告发布后</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个工作日内向采购代理机构支付代理服务费</w:t>
      </w:r>
      <w:r>
        <w:rPr>
          <w:rFonts w:ascii="宋体" w:hAnsi="宋体" w:eastAsia="宋体" w:cs="宋体"/>
          <w:color w:val="auto"/>
          <w:sz w:val="24"/>
          <w:szCs w:val="24"/>
          <w:highlight w:val="none"/>
          <w:lang w:eastAsia="zh-CN"/>
        </w:rPr>
        <w:t>3000</w:t>
      </w:r>
      <w:r>
        <w:rPr>
          <w:rFonts w:hint="eastAsia" w:ascii="宋体" w:hAnsi="宋体" w:eastAsia="宋体" w:cs="宋体"/>
          <w:color w:val="auto"/>
          <w:sz w:val="24"/>
          <w:szCs w:val="24"/>
          <w:highlight w:val="none"/>
          <w:lang w:eastAsia="zh-CN"/>
        </w:rPr>
        <w:t>元。</w:t>
      </w:r>
    </w:p>
    <w:p w14:paraId="24F0942D">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代理费缴纳形式：</w:t>
      </w:r>
      <w:r>
        <w:rPr>
          <w:rFonts w:hint="eastAsia" w:ascii="宋体" w:hAnsi="宋体" w:eastAsia="宋体" w:cs="宋体"/>
          <w:b/>
          <w:color w:val="auto"/>
          <w:sz w:val="24"/>
          <w:szCs w:val="24"/>
          <w:highlight w:val="none"/>
          <w:lang w:eastAsia="zh-CN"/>
        </w:rPr>
        <w:t>银行贷记凭证、电汇或网上银行支付，并在用途栏内注明项目名称或项目编号</w:t>
      </w:r>
      <w:r>
        <w:rPr>
          <w:rFonts w:hint="eastAsia" w:ascii="宋体" w:hAnsi="宋体" w:eastAsia="宋体" w:cs="宋体"/>
          <w:color w:val="auto"/>
          <w:sz w:val="24"/>
          <w:szCs w:val="24"/>
          <w:highlight w:val="none"/>
          <w:lang w:eastAsia="zh-CN"/>
        </w:rPr>
        <w:t>。代理费到账后，经采购代理机构确认无误后开具增值税发票。</w:t>
      </w:r>
    </w:p>
    <w:tbl>
      <w:tblPr>
        <w:tblStyle w:val="11"/>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0"/>
        <w:gridCol w:w="4640"/>
      </w:tblGrid>
      <w:tr w14:paraId="0286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dxa"/>
            <w:vAlign w:val="center"/>
          </w:tcPr>
          <w:p w14:paraId="3DB7920C">
            <w:pPr>
              <w:widowControl w:val="0"/>
              <w:spacing w:line="440" w:lineRule="exact"/>
              <w:jc w:val="center"/>
              <w:rPr>
                <w:rFonts w:ascii="宋体" w:hAnsi="宋体" w:eastAsia="宋体" w:cs="宋体"/>
                <w:color w:val="auto"/>
                <w:sz w:val="24"/>
                <w:szCs w:val="24"/>
                <w:highlight w:val="none"/>
                <w:lang w:eastAsia="zh-CN"/>
              </w:rPr>
            </w:pPr>
            <w:r>
              <w:rPr>
                <w:rFonts w:hint="eastAsia" w:ascii="宋体" w:hAnsi="宋体" w:eastAsia="宋体" w:cs="宋体"/>
                <w:bCs/>
                <w:color w:val="auto"/>
                <w:highlight w:val="none"/>
              </w:rPr>
              <w:t>收 款 人</w:t>
            </w:r>
          </w:p>
        </w:tc>
        <w:tc>
          <w:tcPr>
            <w:tcW w:w="4640" w:type="dxa"/>
            <w:vAlign w:val="center"/>
          </w:tcPr>
          <w:p w14:paraId="466A9945">
            <w:pPr>
              <w:widowControl w:val="0"/>
              <w:spacing w:line="440" w:lineRule="exact"/>
              <w:jc w:val="center"/>
              <w:rPr>
                <w:rFonts w:ascii="宋体" w:hAnsi="宋体" w:eastAsia="宋体" w:cs="宋体"/>
                <w:color w:val="auto"/>
                <w:sz w:val="24"/>
                <w:szCs w:val="24"/>
                <w:highlight w:val="none"/>
                <w:lang w:eastAsia="zh-CN"/>
              </w:rPr>
            </w:pPr>
            <w:r>
              <w:rPr>
                <w:rFonts w:hint="eastAsia" w:ascii="宋体" w:hAnsi="宋体" w:eastAsia="宋体" w:cs="宋体"/>
                <w:bCs/>
                <w:color w:val="auto"/>
                <w:highlight w:val="none"/>
                <w:lang w:eastAsia="zh-CN"/>
              </w:rPr>
              <w:t>上海上审工程造价咨询有限公司</w:t>
            </w:r>
          </w:p>
        </w:tc>
      </w:tr>
      <w:tr w14:paraId="05F1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dxa"/>
            <w:vAlign w:val="center"/>
          </w:tcPr>
          <w:p w14:paraId="0890F961">
            <w:pPr>
              <w:widowControl w:val="0"/>
              <w:spacing w:line="440" w:lineRule="exact"/>
              <w:jc w:val="center"/>
              <w:rPr>
                <w:rFonts w:ascii="宋体" w:hAnsi="宋体" w:eastAsia="宋体" w:cs="宋体"/>
                <w:color w:val="auto"/>
                <w:sz w:val="24"/>
                <w:szCs w:val="24"/>
                <w:highlight w:val="none"/>
                <w:lang w:eastAsia="zh-CN"/>
              </w:rPr>
            </w:pPr>
            <w:r>
              <w:rPr>
                <w:rFonts w:hint="eastAsia" w:ascii="宋体" w:hAnsi="宋体" w:eastAsia="宋体" w:cs="宋体"/>
                <w:bCs/>
                <w:color w:val="auto"/>
                <w:highlight w:val="none"/>
              </w:rPr>
              <w:t>银行账号</w:t>
            </w:r>
          </w:p>
        </w:tc>
        <w:tc>
          <w:tcPr>
            <w:tcW w:w="4640" w:type="dxa"/>
            <w:vAlign w:val="center"/>
          </w:tcPr>
          <w:p w14:paraId="3CBBA68D">
            <w:pPr>
              <w:widowControl w:val="0"/>
              <w:spacing w:line="440" w:lineRule="exact"/>
              <w:jc w:val="center"/>
              <w:rPr>
                <w:rFonts w:ascii="宋体" w:hAnsi="宋体" w:eastAsia="宋体" w:cs="宋体"/>
                <w:color w:val="auto"/>
                <w:sz w:val="24"/>
                <w:szCs w:val="24"/>
                <w:highlight w:val="none"/>
                <w:lang w:eastAsia="zh-CN"/>
              </w:rPr>
            </w:pPr>
            <w:r>
              <w:rPr>
                <w:rFonts w:ascii="宋体" w:hAnsi="宋体" w:eastAsia="宋体" w:cs="宋体"/>
                <w:bCs/>
                <w:color w:val="auto"/>
                <w:highlight w:val="none"/>
              </w:rPr>
              <w:t>31641800004607741</w:t>
            </w:r>
          </w:p>
        </w:tc>
      </w:tr>
      <w:tr w14:paraId="1393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dxa"/>
            <w:vAlign w:val="center"/>
          </w:tcPr>
          <w:p w14:paraId="1666AB23">
            <w:pPr>
              <w:widowControl w:val="0"/>
              <w:spacing w:line="440" w:lineRule="exact"/>
              <w:jc w:val="center"/>
              <w:rPr>
                <w:rFonts w:ascii="宋体" w:hAnsi="宋体" w:eastAsia="宋体" w:cs="宋体"/>
                <w:color w:val="auto"/>
                <w:sz w:val="24"/>
                <w:szCs w:val="24"/>
                <w:highlight w:val="none"/>
                <w:lang w:eastAsia="zh-CN"/>
              </w:rPr>
            </w:pPr>
            <w:r>
              <w:rPr>
                <w:rFonts w:hint="eastAsia" w:ascii="宋体" w:hAnsi="宋体" w:eastAsia="宋体" w:cs="宋体"/>
                <w:bCs/>
                <w:color w:val="auto"/>
                <w:highlight w:val="none"/>
              </w:rPr>
              <w:t>开 户 行</w:t>
            </w:r>
          </w:p>
        </w:tc>
        <w:tc>
          <w:tcPr>
            <w:tcW w:w="4640" w:type="dxa"/>
            <w:vAlign w:val="center"/>
          </w:tcPr>
          <w:p w14:paraId="7BC01934">
            <w:pPr>
              <w:widowControl w:val="0"/>
              <w:spacing w:line="440" w:lineRule="exact"/>
              <w:jc w:val="center"/>
              <w:rPr>
                <w:rFonts w:ascii="宋体" w:hAnsi="宋体" w:eastAsia="宋体" w:cs="宋体"/>
                <w:color w:val="auto"/>
                <w:sz w:val="24"/>
                <w:szCs w:val="24"/>
                <w:highlight w:val="none"/>
                <w:lang w:eastAsia="zh-CN"/>
              </w:rPr>
            </w:pPr>
            <w:r>
              <w:rPr>
                <w:rFonts w:hint="eastAsia" w:ascii="宋体" w:hAnsi="宋体" w:eastAsia="宋体" w:cs="宋体"/>
                <w:bCs/>
                <w:color w:val="auto"/>
                <w:highlight w:val="none"/>
                <w:lang w:eastAsia="zh-CN"/>
              </w:rPr>
              <w:t>上海银行愚园路支行</w:t>
            </w:r>
          </w:p>
        </w:tc>
      </w:tr>
    </w:tbl>
    <w:p w14:paraId="61F33E06">
      <w:pPr>
        <w:spacing w:line="440" w:lineRule="exact"/>
        <w:ind w:left="8" w:firstLine="410" w:firstLineChars="171"/>
        <w:rPr>
          <w:rFonts w:ascii="宋体" w:hAnsi="宋体" w:eastAsia="宋体" w:cs="宋体"/>
          <w:color w:val="auto"/>
          <w:sz w:val="24"/>
          <w:szCs w:val="24"/>
          <w:highlight w:val="none"/>
          <w:lang w:eastAsia="zh-CN"/>
        </w:rPr>
      </w:pPr>
    </w:p>
    <w:p w14:paraId="6D6DB78F">
      <w:pPr>
        <w:spacing w:line="440" w:lineRule="exact"/>
        <w:ind w:left="8" w:firstLine="412" w:firstLineChars="171"/>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5.集文件的获取：</w:t>
      </w:r>
    </w:p>
    <w:p w14:paraId="2527EB7A">
      <w:pPr>
        <w:spacing w:line="440" w:lineRule="exact"/>
        <w:ind w:left="8" w:right="34"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5.1为确保征集文件准确性，上海政府采购网政府采购云平台是供应商获取征集文件的唯一途径。供应商应认真阅读和充分理解征集文件中所有的事项、格式条款和规范要求。</w:t>
      </w:r>
    </w:p>
    <w:p w14:paraId="07816AFC">
      <w:pPr>
        <w:spacing w:line="440" w:lineRule="exact"/>
        <w:ind w:left="8" w:right="34"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5.2供应商不得要求征集人向其单独提供额外的项目资料。征集文件如需补正资料或调整内容，征集人会通过发布更正、澄清公告的形式，通知所有供应商。</w:t>
      </w:r>
    </w:p>
    <w:p w14:paraId="0AF1F9DA">
      <w:pPr>
        <w:spacing w:line="440" w:lineRule="exact"/>
        <w:ind w:left="8" w:right="10"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5.3供应商领取征集文件时应按采购云平台设置要求如实登记联系人、电话、邮箱、传真等有效联系方式；若因供应商自身填写虚假或失效信息，造成征集人无法及时联系供应商，由供应商自行承担责任。</w:t>
      </w:r>
    </w:p>
    <w:p w14:paraId="000ACB6F">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5.4除非特殊情况，征集文件不提供与招标项目有关的社会背景、自然环境、气候条件、公用设施等情况以及有关常识性内容，供应商参与申请即被视为应当了解上述与入围及履行合同有关的一切情况。</w:t>
      </w:r>
    </w:p>
    <w:p w14:paraId="392B0D62">
      <w:pPr>
        <w:spacing w:line="440" w:lineRule="exact"/>
        <w:ind w:left="8" w:firstLine="412" w:firstLineChars="171"/>
        <w:outlineLvl w:val="6"/>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6.信息发布</w:t>
      </w:r>
    </w:p>
    <w:p w14:paraId="43AD3AF3">
      <w:pPr>
        <w:spacing w:line="440" w:lineRule="exact"/>
        <w:ind w:left="8" w:firstLine="410" w:firstLineChars="17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本采购项目需要公开的有关信息，包括征集公告、更正公告、入围结果公告、成交结果公告等与征集活动有关的通知，征集人均将通过“上海政府采购网”</w:t>
      </w:r>
      <w:r>
        <w:rPr>
          <w:rFonts w:hint="eastAsia" w:ascii="宋体" w:hAnsi="宋体" w:eastAsia="宋体" w:cs="宋体"/>
          <w:color w:val="auto"/>
          <w:sz w:val="24"/>
          <w:szCs w:val="24"/>
          <w:highlight w:val="none"/>
          <w:lang w:eastAsia="zh-CN"/>
        </w:rPr>
        <w:t>（</w:t>
      </w:r>
      <w:r>
        <w:rPr>
          <w:color w:val="auto"/>
          <w:highlight w:val="none"/>
        </w:rPr>
        <w:fldChar w:fldCharType="begin"/>
      </w:r>
      <w:r>
        <w:rPr>
          <w:color w:val="auto"/>
          <w:highlight w:val="none"/>
        </w:rPr>
        <w:instrText xml:space="preserve"> HYPERLINK "http://www.zfcg.sh.gov.cn" </w:instrText>
      </w:r>
      <w:r>
        <w:rPr>
          <w:color w:val="auto"/>
          <w:highlight w:val="none"/>
        </w:rPr>
        <w:fldChar w:fldCharType="separate"/>
      </w:r>
      <w:r>
        <w:rPr>
          <w:rFonts w:hint="eastAsia" w:ascii="宋体" w:hAnsi="宋体" w:eastAsia="宋体" w:cs="宋体"/>
          <w:color w:val="auto"/>
          <w:sz w:val="24"/>
          <w:szCs w:val="24"/>
          <w:highlight w:val="none"/>
        </w:rPr>
        <w:t>http://www.zfcg.sh.gov.cn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公开发布。</w:t>
      </w:r>
      <w:r>
        <w:rPr>
          <w:rFonts w:hint="eastAsia" w:ascii="宋体" w:hAnsi="宋体" w:eastAsia="宋体" w:cs="宋体"/>
          <w:color w:val="auto"/>
          <w:sz w:val="24"/>
          <w:szCs w:val="24"/>
          <w:highlight w:val="none"/>
          <w:lang w:eastAsia="zh-CN"/>
        </w:rPr>
        <w:t>供应商在参与本采购项目征集活动期间，请及时关注以上媒体上的相关信息，供应商因没有及时关注而未能如期获取相关信息，及因此所产生的一切后果和责任，由供应商自行承担，征集人在任何情况下均不对此承担任何责任。</w:t>
      </w:r>
    </w:p>
    <w:p w14:paraId="67BB554A">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7.申请程序</w:t>
      </w:r>
    </w:p>
    <w:p w14:paraId="18C3EFFF">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7.1框架协议期满前符合条件的供应商可随时提交加入申请。</w:t>
      </w:r>
    </w:p>
    <w:p w14:paraId="2FDAC3A2">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7.2申请程序均在上海政府采购网上在线申请（申请地址：</w:t>
      </w:r>
    </w:p>
    <w:p w14:paraId="768FE7F4">
      <w:pPr>
        <w:spacing w:line="440" w:lineRule="exact"/>
        <w:ind w:left="8" w:hanging="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https://home.zfcg.sh.gov.cn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申请</w:t>
      </w:r>
      <w:r>
        <w:rPr>
          <w:rFonts w:hint="eastAsia" w:ascii="宋体" w:hAnsi="宋体" w:eastAsia="宋体" w:cs="宋体"/>
          <w:color w:val="auto"/>
          <w:sz w:val="24"/>
          <w:szCs w:val="24"/>
          <w:highlight w:val="none"/>
        </w:rPr>
        <w:t>完成后请及时致电本项目征集人联系人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征集人联系方式详见征集公告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进行告知。</w:t>
      </w:r>
    </w:p>
    <w:p w14:paraId="09C26E22">
      <w:pPr>
        <w:spacing w:line="440" w:lineRule="exact"/>
        <w:ind w:left="8" w:firstLine="410" w:firstLineChars="171"/>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供应商在上海政府采购网登记入库成为正式供应商后按流程申请（尚未正式登记入库的供应商，可通过上海政府采购网进行登记）,具体操作详见政采云平台服务中心帮助文档或咨询政采云平台客服热线（热线电话：95763）。</w:t>
      </w:r>
    </w:p>
    <w:p w14:paraId="0307D6D0">
      <w:pPr>
        <w:tabs>
          <w:tab w:val="left" w:pos="9040"/>
        </w:tabs>
        <w:spacing w:line="440" w:lineRule="exact"/>
        <w:ind w:left="8" w:right="32" w:firstLine="412" w:firstLineChars="171"/>
        <w:outlineLvl w:val="4"/>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征集文件</w:t>
      </w:r>
    </w:p>
    <w:p w14:paraId="5EC88F7A">
      <w:pPr>
        <w:tabs>
          <w:tab w:val="left" w:pos="9040"/>
        </w:tabs>
        <w:spacing w:line="440" w:lineRule="exact"/>
        <w:ind w:left="8" w:right="32" w:firstLine="412" w:firstLineChars="171"/>
        <w:outlineLvl w:val="4"/>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1.征集文件构成</w:t>
      </w:r>
    </w:p>
    <w:p w14:paraId="4F3511B7">
      <w:pPr>
        <w:spacing w:line="440" w:lineRule="exact"/>
        <w:ind w:left="8" w:firstLine="410" w:firstLineChars="171"/>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1.1征集文件由以下部分组成：</w:t>
      </w:r>
    </w:p>
    <w:p w14:paraId="41F57485">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（1）参加征集活动邀请（征集公告）；</w:t>
      </w:r>
    </w:p>
    <w:p w14:paraId="0083E065">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（2）供应商须知；</w:t>
      </w:r>
    </w:p>
    <w:p w14:paraId="5E444081">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（3）采购需求；</w:t>
      </w:r>
    </w:p>
    <w:p w14:paraId="7B6B8F72">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（4）确定入围供应商及成交供应商；</w:t>
      </w:r>
    </w:p>
    <w:p w14:paraId="686AF402">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（5）框架协议文本和采购合同文本；</w:t>
      </w:r>
    </w:p>
    <w:p w14:paraId="6A1FEAA2">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（6）申请文件有关格式；</w:t>
      </w:r>
    </w:p>
    <w:p w14:paraId="657936FF">
      <w:pPr>
        <w:spacing w:line="440" w:lineRule="exact"/>
        <w:ind w:left="8" w:firstLine="410" w:firstLineChars="171"/>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（7）本项目征集文件的澄清、答复、修改、补充内容（如有的话）。</w:t>
      </w:r>
    </w:p>
    <w:p w14:paraId="763FAEEC">
      <w:pPr>
        <w:spacing w:line="440" w:lineRule="exact"/>
        <w:ind w:left="8" w:firstLine="410" w:firstLineChars="171"/>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供应商应仔细阅读征集文件的所有内容，并按照征集文件的要求提交申请文件。如果供应商没有按照征集文件要求提交全部资料，或者申请文件没有对征集文件在各方面作出实质性响应，则响应有可能被认定为无效，其风险由供应商自行承担。</w:t>
      </w:r>
    </w:p>
    <w:p w14:paraId="04268F38">
      <w:pPr>
        <w:spacing w:line="440" w:lineRule="exact"/>
        <w:ind w:left="8" w:right="17"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供应商应认真了解本次征集活动的具体工作要求、工作范围以及职责，了解一切可能影响响应报价的资料。入围结果公告发布后，不得以不完全了解项目要求、项目情况等为借口而提出额外补偿等要求，否则，由此引起的一切后果由入围供应商负责。</w:t>
      </w:r>
    </w:p>
    <w:p w14:paraId="56511801">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1.4供应商应按照征集文件规定的日程安排，准时参加项目征集有关活动。</w:t>
      </w:r>
    </w:p>
    <w:p w14:paraId="0012D534">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2.征集文件的澄清和修改</w:t>
      </w:r>
    </w:p>
    <w:p w14:paraId="6D89E283">
      <w:pPr>
        <w:spacing w:line="440" w:lineRule="exact"/>
        <w:ind w:left="8" w:right="2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2.1供应商如对征集文件有疑问，可以按征集公告及征集文件约定的方式，以书面形式向征集人提出。征集人将会依法进行书面答复，如有必要，还会通过“上海政府采购网”发布澄清或更正公告。</w:t>
      </w:r>
    </w:p>
    <w:p w14:paraId="5DC3A563">
      <w:pPr>
        <w:spacing w:line="440" w:lineRule="exact"/>
        <w:ind w:left="8" w:right="21"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2.2征集人可能主动对征集文件进行修改或更正，会通过“上海政府采购网”发布澄清或更正公告，并通知所有供应商。</w:t>
      </w:r>
    </w:p>
    <w:p w14:paraId="35ACC0E0">
      <w:pPr>
        <w:spacing w:line="440" w:lineRule="exact"/>
        <w:ind w:left="8" w:right="13"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2.3供应商在参与本采购项目征集活动期间，应主动查收相关澄清、修改、更正等补充文件，并及时以书面形式回复、确认。</w:t>
      </w:r>
    </w:p>
    <w:p w14:paraId="3F701928">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2.4澄清或修改公告的内容为征集文件的组成部分。当征集文件与澄清或修改公告就同一内容的表述不一致时，以最后发出的文件内容为准。</w:t>
      </w:r>
    </w:p>
    <w:p w14:paraId="4A81EDD2">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申请文件</w:t>
      </w:r>
    </w:p>
    <w:p w14:paraId="758D6668">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1.申请文件编制总体要求：</w:t>
      </w:r>
    </w:p>
    <w:p w14:paraId="4C9E8ACF">
      <w:pPr>
        <w:spacing w:line="440" w:lineRule="exact"/>
        <w:ind w:left="8" w:right="24"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1.1供应商应仔细阅读征集文件的所有内容，按征集文件的要求提交申请文件，对征集文件作出实质性响应，并保证所提供的全部资料的真实性、准确性。</w:t>
      </w:r>
    </w:p>
    <w:p w14:paraId="793FF7BE">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1.2申请文件以上传“上海政府采购网”电子招投标系统的最终结果为正本，如征集文件中要求供应商提供纸质文件的，均为副本。副本只能是正本导出后的影印本。</w:t>
      </w:r>
    </w:p>
    <w:p w14:paraId="26103E58">
      <w:pPr>
        <w:tabs>
          <w:tab w:val="left" w:pos="420"/>
        </w:tabs>
        <w:spacing w:line="440" w:lineRule="exact"/>
        <w:ind w:left="359" w:leftChars="171"/>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2.申请文件的语言及计量单位：</w:t>
      </w:r>
    </w:p>
    <w:p w14:paraId="5834756F">
      <w:pPr>
        <w:spacing w:line="440" w:lineRule="exact"/>
        <w:ind w:left="19" w:leftChars="9" w:firstLine="338" w:firstLineChars="141"/>
        <w:outlineLvl w:val="6"/>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2.1申请文件及所有来往文件均应使用简体中文。如提供其他语言的资料（除签名、盖章、专用名称等特殊情形外）,必须翻译成中文，评审时以中文为准。</w:t>
      </w:r>
    </w:p>
    <w:p w14:paraId="6F89F764">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2.2除在征集文件的技术规格中另有规定外，计量单位应使用中华人民共和国法定计量单位（国际单位制和国家选定的其他计量单位）。</w:t>
      </w:r>
    </w:p>
    <w:p w14:paraId="1AE4AFE4">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3.申请文件常规内容构成（包括但不限于）</w:t>
      </w:r>
    </w:p>
    <w:p w14:paraId="523C7B58">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（1）申请函（格式要求见第六章申请文件有关格式）；</w:t>
      </w:r>
    </w:p>
    <w:p w14:paraId="7554BDAD">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（2）声明函（格式要求见第六章申请文件有关格式）；</w:t>
      </w:r>
    </w:p>
    <w:p w14:paraId="4EFD8677">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（3）法人代表授权书（格式要求见第六章申请文件有关格式）；</w:t>
      </w:r>
    </w:p>
    <w:p w14:paraId="6F1C5D5E">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（4）法人或者其他组织的营业执照等证明文件，自然人的身份证明（三证或五证合一）；</w:t>
      </w:r>
    </w:p>
    <w:p w14:paraId="2E36CCB2">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（5）供应商基本情况（格式要求见第六章申请文件有关格式）；</w:t>
      </w:r>
    </w:p>
    <w:p w14:paraId="075791B9">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（6）具备公众聚集场所投入使用、营业前消防安全检查合格证或公众聚集场所投入使用、营业前消防安全检查意见书或建设工程消防验收意见书；</w:t>
      </w:r>
    </w:p>
    <w:p w14:paraId="457E1D81">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（7）具备《上海市公共场所卫生许可证》；</w:t>
      </w:r>
    </w:p>
    <w:p w14:paraId="123EB9A7">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（8）提供住宿的供应商应具备《特种行业许可证》，提供餐饮的供应商应具备《食品经营许可证》；</w:t>
      </w:r>
    </w:p>
    <w:p w14:paraId="0B6502B4">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（9）中小企业声明函（格式要求见第六章申请文件有关格式）；</w:t>
      </w:r>
    </w:p>
    <w:p w14:paraId="3D256E5C">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（10）残疾人福利性单位声明函（格式要求见第六章申请文件有关格式）；</w:t>
      </w:r>
    </w:p>
    <w:p w14:paraId="60079763">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（11）报价响应表（必填项，在采购云平台填写）；</w:t>
      </w:r>
    </w:p>
    <w:p w14:paraId="1E47943F">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（12）相关业绩一览表（格式要求见第六章申请文件有关格式）；</w:t>
      </w:r>
    </w:p>
    <w:p w14:paraId="3B0F0237">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（13）企业基本情况表（格式要求见第六章申请文件有关格式）；</w:t>
      </w:r>
    </w:p>
    <w:p w14:paraId="49D4BCD7">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（14）供应商服务承诺（格式可自拟）；</w:t>
      </w:r>
    </w:p>
    <w:p w14:paraId="015D5B2D">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（15）拟从事本项目人员及其技术资格一览表（格式要求见第六章申请文件有关格式）；</w:t>
      </w:r>
    </w:p>
    <w:p w14:paraId="757F835E">
      <w:pPr>
        <w:spacing w:line="440" w:lineRule="exact"/>
        <w:ind w:left="8" w:right="11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（16）项目服务方案（格式可自拟）；</w:t>
      </w:r>
    </w:p>
    <w:p w14:paraId="37DFABEE">
      <w:pPr>
        <w:spacing w:line="440" w:lineRule="exact"/>
        <w:ind w:left="8" w:right="11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（17）其他相关证明文件（供应商应按照《采购需求》所规定的内容提交相关证明文件，以证明其有资格参加响应和入围后有能力履行合同）（格式可自拟）；</w:t>
      </w:r>
    </w:p>
    <w:p w14:paraId="1AD3955E">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（18）供应商认为有利于入围的其它说明和资料。</w:t>
      </w:r>
    </w:p>
    <w:p w14:paraId="4215EAB3">
      <w:pPr>
        <w:spacing w:line="440" w:lineRule="exact"/>
        <w:ind w:left="8" w:firstLine="412" w:firstLineChars="17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w:t>
      </w:r>
    </w:p>
    <w:p w14:paraId="5DD9ADAB">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（1）上传的资料应为清晰的扫描件或照片。若因供应商上传的资料模糊不清、无法识别，而造成对供应商的不利后果，由其自行承担。</w:t>
      </w:r>
    </w:p>
    <w:p w14:paraId="02E84E65">
      <w:pPr>
        <w:spacing w:line="440" w:lineRule="exact"/>
        <w:ind w:left="8" w:firstLine="410" w:firstLineChars="171"/>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征集人将在供应商申请文件提交后，通过“信用中国”网站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www.creditchina.gov.cn</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中国政府采购网</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www.ccgp.gov.cn</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查询相关供应商信用记录（查询截止时间为申请日的前一个工作日）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对查询的信用详情下载并加盖征集人公章</w:t>
      </w:r>
      <w:r>
        <w:rPr>
          <w:rFonts w:hint="eastAsia" w:ascii="宋体" w:hAnsi="宋体" w:eastAsia="宋体" w:cs="宋体"/>
          <w:b/>
          <w:bCs/>
          <w:color w:val="auto"/>
          <w:sz w:val="24"/>
          <w:szCs w:val="24"/>
          <w:highlight w:val="none"/>
          <w:lang w:eastAsia="zh-CN"/>
        </w:rPr>
        <w:t>留存</w:t>
      </w:r>
      <w:r>
        <w:rPr>
          <w:rFonts w:hint="eastAsia" w:ascii="宋体" w:hAnsi="宋体" w:eastAsia="宋体" w:cs="宋体"/>
          <w:b/>
          <w:bCs/>
          <w:color w:val="auto"/>
          <w:sz w:val="24"/>
          <w:szCs w:val="24"/>
          <w:highlight w:val="none"/>
        </w:rPr>
        <w:t>，并对供应商信用记录进行甄别，对列入“信用中国”网站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www.creditchina.gov.cn</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失信被执行人名单</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重大税收违法案件当事人名单</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中国政府采购网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www.ccgp.gov.cn</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政府采购严重违法失信行为记录名单及其他不符合《中华人民共和国政府采购法》第二十二条规定条件的供应商，将拒绝其参与政府采购活动。</w:t>
      </w:r>
    </w:p>
    <w:p w14:paraId="251420EE">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4.报价信息：</w:t>
      </w:r>
    </w:p>
    <w:p w14:paraId="104012B3">
      <w:pPr>
        <w:spacing w:line="440" w:lineRule="exact"/>
        <w:ind w:left="8" w:right="21" w:firstLine="410" w:firstLineChars="17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4.1供应商应按照征集文件的要求和采购云平台提供的申请文件格式完整地填写拟提供服务的报价相关内容等。 </w:t>
      </w:r>
    </w:p>
    <w:p w14:paraId="051A050B">
      <w:pPr>
        <w:spacing w:line="440" w:lineRule="exact"/>
        <w:ind w:left="8" w:right="21" w:firstLine="410" w:firstLineChars="17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4.2供应商未按照征集文件和采购云平台提供的申请文件格式完整地填写报价信息、或者未提供报价信息, 导致其申请文件审核不通过的，其责任和风险由供应商自行承担。</w:t>
      </w:r>
    </w:p>
    <w:p w14:paraId="52402A52">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5.第一阶段响应报价</w:t>
      </w:r>
    </w:p>
    <w:p w14:paraId="02A475E4">
      <w:pPr>
        <w:spacing w:line="440" w:lineRule="exact"/>
        <w:ind w:left="8" w:right="24"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5.1第一阶段响应报价（有量价关系折扣的，包括量价关系折扣）是第二阶段确定成交供应商的最高限制单价。除《采购需求》中另有说明外，第一阶段响应报价应包括所提供服务相关等一切税金和费用。</w:t>
      </w:r>
    </w:p>
    <w:p w14:paraId="7A4B6718">
      <w:pPr>
        <w:spacing w:line="440" w:lineRule="exact"/>
        <w:ind w:left="8" w:firstLine="410" w:firstLineChars="171"/>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5.2除《采购需求》中说明并允许外，响应的每一项服务的单项报价以及采购项目的响应总价均只允许有一个报价，任何有选择的报价，征集人对于其响应均将予以</w:t>
      </w:r>
      <w:r>
        <w:rPr>
          <w:rFonts w:hint="eastAsia" w:ascii="宋体" w:hAnsi="宋体" w:eastAsia="宋体" w:cs="宋体"/>
          <w:b/>
          <w:bCs/>
          <w:color w:val="auto"/>
          <w:sz w:val="24"/>
          <w:szCs w:val="24"/>
          <w:highlight w:val="none"/>
          <w:lang w:eastAsia="zh-CN"/>
        </w:rPr>
        <w:t>拒绝。</w:t>
      </w:r>
    </w:p>
    <w:p w14:paraId="39BEF790">
      <w:pPr>
        <w:spacing w:line="440" w:lineRule="exact"/>
        <w:ind w:left="8" w:firstLine="410" w:firstLineChars="171"/>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5.3除《采购需求》中说明的量价关系折扣外，第一阶段响应报价应是固定不变的，不得以任何理由予以变更。任何可变的或者附有条件的响应报价，征集人均将予以</w:t>
      </w:r>
      <w:r>
        <w:rPr>
          <w:rFonts w:hint="eastAsia" w:ascii="宋体" w:hAnsi="宋体" w:eastAsia="宋体" w:cs="宋体"/>
          <w:b/>
          <w:bCs/>
          <w:color w:val="auto"/>
          <w:sz w:val="24"/>
          <w:szCs w:val="24"/>
          <w:highlight w:val="none"/>
          <w:lang w:eastAsia="zh-CN"/>
        </w:rPr>
        <w:t>拒绝。</w:t>
      </w:r>
    </w:p>
    <w:p w14:paraId="6E2C12D2">
      <w:pPr>
        <w:spacing w:line="440" w:lineRule="exact"/>
        <w:ind w:left="8" w:right="200" w:firstLine="410" w:firstLineChars="171"/>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5.4供应商应按照征集文件第六章提供的格式完整地填写各类报价表。</w:t>
      </w:r>
    </w:p>
    <w:p w14:paraId="2BDAF561">
      <w:pPr>
        <w:spacing w:line="440" w:lineRule="exact"/>
        <w:ind w:left="8" w:right="394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5.5响应报价应以人民币报价。</w:t>
      </w:r>
    </w:p>
    <w:p w14:paraId="0A046415">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6.申请文件编制的基本要求</w:t>
      </w:r>
    </w:p>
    <w:p w14:paraId="658024EF">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6.1供应商应按照征集文件和电子采购平台电子招投标系统要求的格式填写相关内容。</w:t>
      </w:r>
    </w:p>
    <w:p w14:paraId="0015E495">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申请文件中凡征集文件要求签署、盖章之处，均应显示供应商的法定代表人或法定代表人正式授权的代表签署字样及供应商的公章。供应商名称及公章应显示全称。如果是由法定代表人授权代表签署申请文件，则应当按征集文件提供的格式出具《法定代表人授权委托书》并将其附在申请文件中。</w:t>
      </w:r>
    </w:p>
    <w:p w14:paraId="62EECFFD">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6.3申请文件若有修改错漏之处，须在修改错漏之处同样显示出供应商公章或者由法定代表人或法定代表人授权代表签署字样。申请文件因字迹潦草或表达不清所引起的后果由供应商自负。</w:t>
      </w:r>
    </w:p>
    <w:p w14:paraId="7EAE0F06">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6.4供应商应提交证明其有资格参加申请和入围及成交后有能力履行合同的文件，并作为其申请文件的一部分。</w:t>
      </w:r>
    </w:p>
    <w:p w14:paraId="76835927">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6.5供应商应提交证明其拟供的合同项下的货物和服务的合格性以及符合征集文件规定的文件。</w:t>
      </w:r>
    </w:p>
    <w:p w14:paraId="280036AA">
      <w:pPr>
        <w:numPr>
          <w:ilvl w:val="0"/>
          <w:numId w:val="4"/>
        </w:num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货物和服务合格性的证明文件应包括报价表中对货物和服务来源地的声明，并要由装运货物时出具的原产地证书证实。</w:t>
      </w:r>
    </w:p>
    <w:p w14:paraId="2B3DD739">
      <w:pPr>
        <w:numPr>
          <w:ilvl w:val="0"/>
          <w:numId w:val="4"/>
        </w:num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证明货物和服务与征集文件的要求相一致的文件，可以是文字资料、图纸和数据，供应商应提供：</w:t>
      </w:r>
    </w:p>
    <w:p w14:paraId="7E7679C6">
      <w:pPr>
        <w:spacing w:line="440" w:lineRule="exact"/>
        <w:ind w:left="8" w:right="839"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（a）服务方案的详细说明；</w:t>
      </w:r>
    </w:p>
    <w:p w14:paraId="222A997E">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（b）为使采购人能够正常、连续地使用所购货物，申请文件中应提供货物从质量保证期期满后每年的维护费用；</w:t>
      </w:r>
    </w:p>
    <w:p w14:paraId="574F344A">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（c）逐条对征集人要求的技术规格进行评议，说明自己所提供货物和服务是否已对征集文件的技术规格做出了实质性响应。</w:t>
      </w:r>
    </w:p>
    <w:p w14:paraId="1495D998">
      <w:pPr>
        <w:spacing w:line="440" w:lineRule="exact"/>
        <w:ind w:left="8" w:right="3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（3）供应商在阐述上述 （c）款时应注意：征集文件在技术规格中指出的工艺、材料和设备的标准以及参照的牌号或分类号仅起说明作用，并没有任何限制性，供应商在申请过程中可以选用替代标准、牌号或分类号，但这些替代要实质上优于或相当于技术规格的要求。</w:t>
      </w:r>
    </w:p>
    <w:p w14:paraId="53C96679">
      <w:pPr>
        <w:spacing w:line="440" w:lineRule="exact"/>
        <w:ind w:left="8" w:firstLine="412" w:firstLineChars="171"/>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7.申请文件的递交</w:t>
      </w:r>
    </w:p>
    <w:p w14:paraId="706D0A05">
      <w:pPr>
        <w:spacing w:line="440" w:lineRule="exact"/>
        <w:ind w:left="8" w:firstLine="410" w:firstLineChars="171"/>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7.1供应商应按照征集文件规定，参考第六章申请文件有关格式，在采购云平台中按照要求填写和上传所有响应内容。响应的有关事项应根据采购云平台规定的要求办理。</w:t>
      </w:r>
    </w:p>
    <w:p w14:paraId="22264865">
      <w:pPr>
        <w:spacing w:line="440" w:lineRule="exact"/>
        <w:ind w:left="8" w:firstLine="410" w:firstLineChars="171"/>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7.2申请文件中含有公章，防伪标志和彩色底纹类文件（如《申请函》《声明函》、营业执照、身份证、认证证书等）应清晰显示。如因上传、扫描、格式等原因导致审核时受到影响，由供应商承担相应责任。</w:t>
      </w:r>
    </w:p>
    <w:p w14:paraId="31B417CB">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7.3供应商应充分考虑到网上响应可能会发生的技术故障、操作失误和相应的风险。对因网上响应的任何技术故障、操作失误造成供应商响应内容缺漏、不一致或响应失败的，征集人不承担任何责任。</w:t>
      </w:r>
    </w:p>
    <w:p w14:paraId="65019D10">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四、申请文件审核</w:t>
      </w:r>
    </w:p>
    <w:p w14:paraId="09F3523F">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征集公告发布后至框架协议期满前，供应商可以按照征集公告要求，随时提交加入框架协议的申请。</w:t>
      </w:r>
      <w:r>
        <w:rPr>
          <w:rFonts w:hint="eastAsia" w:ascii="宋体" w:hAnsi="宋体" w:eastAsia="宋体" w:cs="宋体"/>
          <w:b/>
          <w:bCs/>
          <w:color w:val="auto"/>
          <w:sz w:val="24"/>
          <w:szCs w:val="24"/>
          <w:highlight w:val="none"/>
          <w:lang w:eastAsia="zh-CN"/>
        </w:rPr>
        <w:t>征集人和普陀区财政局应当在收到供应商申请后7个工作日内完成审核</w:t>
      </w:r>
      <w:r>
        <w:rPr>
          <w:rFonts w:hint="eastAsia" w:ascii="宋体" w:hAnsi="宋体" w:eastAsia="宋体" w:cs="宋体"/>
          <w:color w:val="auto"/>
          <w:sz w:val="24"/>
          <w:szCs w:val="24"/>
          <w:highlight w:val="none"/>
          <w:lang w:eastAsia="zh-CN"/>
        </w:rPr>
        <w:t>，并将审核结果书面通知申请供应商。</w:t>
      </w:r>
    </w:p>
    <w:p w14:paraId="56A6EFC9">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五、确定入围供应商</w:t>
      </w:r>
    </w:p>
    <w:p w14:paraId="5D49D500">
      <w:pPr>
        <w:spacing w:line="440" w:lineRule="exact"/>
        <w:ind w:left="8" w:firstLine="389" w:firstLineChars="171"/>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征集人和普陀区财政局将通过对供应商提供的申请文件进行审核，以确定本采购项目的入围供应商。</w:t>
      </w:r>
    </w:p>
    <w:p w14:paraId="747D38D0">
      <w:pPr>
        <w:spacing w:line="440" w:lineRule="exact"/>
        <w:ind w:left="359" w:leftChars="171"/>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六、入围结果公告</w:t>
      </w:r>
    </w:p>
    <w:p w14:paraId="02F97F46">
      <w:pPr>
        <w:spacing w:line="440" w:lineRule="exact"/>
        <w:ind w:left="8" w:right="32" w:firstLine="412" w:firstLineChars="17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审核通过后，征集人将在2个工作日内通过“上海政府采购网”发布入围结果公告，</w:t>
      </w:r>
      <w:r>
        <w:rPr>
          <w:rFonts w:hint="eastAsia" w:ascii="宋体" w:hAnsi="宋体" w:eastAsia="宋体" w:cs="宋体"/>
          <w:color w:val="auto"/>
          <w:sz w:val="24"/>
          <w:szCs w:val="24"/>
          <w:highlight w:val="none"/>
          <w:lang w:eastAsia="zh-CN"/>
        </w:rPr>
        <w:t>公告期限为1个工作日。征集人将确保征集公告和入围结果公告在整个框架协议有效期内随时可供公众查阅。</w:t>
      </w:r>
    </w:p>
    <w:p w14:paraId="38944FB6">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七、签订框架协议</w:t>
      </w:r>
    </w:p>
    <w:p w14:paraId="2CC2C433">
      <w:pPr>
        <w:spacing w:line="440" w:lineRule="exact"/>
        <w:ind w:left="8" w:right="32" w:firstLine="412" w:firstLine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1.本项目为开放式框架协议，不再与供应商另行签订书面框架协议。按《政府采购框架协议采购方式管理暂行办法</w:t>
      </w:r>
      <w:r>
        <w:rPr>
          <w:rFonts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四十一条规定，申明不再签订书面框架协议的,发布入围结果公告</w:t>
      </w:r>
      <w:r>
        <w:rPr>
          <w:rFonts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视为签订框架协议（框架协议内容详见第五章框架协议文本及采购合同文本1.党政机关会议定点场所框架协议采购协议书）</w:t>
      </w:r>
      <w:r>
        <w:rPr>
          <w:rFonts w:ascii="宋体" w:hAnsi="宋体" w:eastAsia="宋体" w:cs="宋体"/>
          <w:b/>
          <w:bCs/>
          <w:color w:val="auto"/>
          <w:sz w:val="24"/>
          <w:szCs w:val="24"/>
          <w:highlight w:val="none"/>
          <w:lang w:eastAsia="zh-CN"/>
        </w:rPr>
        <w:t>。</w:t>
      </w:r>
    </w:p>
    <w:p w14:paraId="46EDA328">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2.被解除框架协议的供应商不得重新申请加入同一开放式框架协议。</w:t>
      </w:r>
    </w:p>
    <w:p w14:paraId="25990C13">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其他</w:t>
      </w:r>
    </w:p>
    <w:p w14:paraId="7B7106DF">
      <w:pPr>
        <w:spacing w:line="440" w:lineRule="exact"/>
        <w:ind w:left="8" w:right="54" w:firstLine="410" w:firstLineChars="17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入围供应商要遵守采购云平台建立的用户反馈和评价机制，接受采购人对入围供应商履行框架协议和采购合同情况的反馈与评价。用户反馈和评价的情况将在“上海政府采购云平台”中向采购人和服务对象公开，作为第二阶段确定成交供应商的参考。</w:t>
      </w:r>
    </w:p>
    <w:p w14:paraId="3A218E46">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2.采购云平台有关操作方法可以参考采购云平台中的“操作须知”专栏。</w:t>
      </w:r>
    </w:p>
    <w:p w14:paraId="345BF79C">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政府采购政策（以下政策如已失效或废止，以最新发布且生效的政策为准）</w:t>
      </w:r>
    </w:p>
    <w:p w14:paraId="4736EFE4">
      <w:pPr>
        <w:spacing w:line="440" w:lineRule="exact"/>
        <w:ind w:left="8" w:right="70"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1.《财政部发展改革委生态环境部市场监管总局关于调整优化节能产品、环境标志产品政府采购执行机制的通知》（财库〔2019〕9号）及其配套文件和目录；</w:t>
      </w:r>
    </w:p>
    <w:p w14:paraId="219DDDF7">
      <w:pPr>
        <w:spacing w:line="440" w:lineRule="exact"/>
        <w:ind w:left="8" w:right="12" w:firstLine="410" w:firstLineChars="17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政府采购促进中小企业发展管理办法》《上海市政府采购促进中小企业发展实施办法》《关于进一步加大政府采购支持中小企业力度的通知》《关于转发财政部&lt;关于进一步加大政府采购支持中小企业力度的通知&gt;的通知》；</w:t>
      </w:r>
    </w:p>
    <w:p w14:paraId="405901EE">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3.《财政部司法部关于政府采购支持监狱企业发展有关问题的通知》；</w:t>
      </w:r>
    </w:p>
    <w:p w14:paraId="31ABDFF4">
      <w:pPr>
        <w:spacing w:line="440" w:lineRule="exact"/>
        <w:ind w:left="8" w:right="3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4.《财政部民政部中国残疾人联合会关于促进残疾人就业政府采购政策的通知》（财库〔2017〕141号）；</w:t>
      </w:r>
    </w:p>
    <w:p w14:paraId="29BB5AF9">
      <w:pPr>
        <w:spacing w:line="440" w:lineRule="exact"/>
        <w:ind w:left="8" w:right="32"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5.《采购人应当在货物服务招标投标活动中落实扶持不发达地区和少数民族地区等政府采购政策》；</w:t>
      </w:r>
    </w:p>
    <w:p w14:paraId="139DD94D">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6.其它与政府采购相关的政策。</w:t>
      </w:r>
    </w:p>
    <w:p w14:paraId="29A62675">
      <w:pPr>
        <w:spacing w:line="440" w:lineRule="exact"/>
        <w:ind w:left="8" w:firstLine="412" w:firstLine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询问与质疑</w:t>
      </w:r>
    </w:p>
    <w:p w14:paraId="661E14EB">
      <w:pPr>
        <w:spacing w:line="440" w:lineRule="exact"/>
        <w:ind w:left="8" w:firstLine="412" w:firstLine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1.询问</w:t>
      </w:r>
    </w:p>
    <w:p w14:paraId="2B1560FA">
      <w:pPr>
        <w:spacing w:line="440" w:lineRule="exact"/>
        <w:ind w:left="8" w:right="24" w:firstLine="410" w:firstLineChars="171"/>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1.1供应商对采购事项有疑问的，可以向征集人提出询问。询问可以采取电话、电子邮件、当面或者书面等形式。对供应商的询问，征集人将依法及时作出答复，但答复的内容不涉及商业秘密或者依法应当保密的内容。</w:t>
      </w:r>
    </w:p>
    <w:p w14:paraId="6E3615FB">
      <w:pPr>
        <w:spacing w:line="440" w:lineRule="exact"/>
        <w:ind w:left="8" w:firstLine="412" w:firstLine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2.质疑：</w:t>
      </w:r>
    </w:p>
    <w:p w14:paraId="2BF6431C">
      <w:pPr>
        <w:spacing w:line="440" w:lineRule="exact"/>
        <w:ind w:left="8" w:right="24"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供应商认为征集文件、征集过程或入围结果使自己的权益受到损害的，可以在知道或者应知其权益受到损害之日起7个工作日内，以书面形式提出质疑。《政府采购法》第五十二条规定的供应商应知其权益受到损害之日，是指：（一）对可以质疑的征集文件提出质疑的，为收到征集文件之日或者征集文件公告期限届满之日；（二）对征集过程提出质疑的，为各采购程序环节结束之日；（三）对入围结果提出质疑的，为入围结果公告期限届满之日。</w:t>
      </w:r>
    </w:p>
    <w:p w14:paraId="217945A4">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2.2供应商可根据招标文件中约定的权限范围，向采购人或招标代理机构提出质疑；招标文件无约定，或虽有约定但无法区分质疑对象的，供应商可先交由招标代理机构梳理区分。</w:t>
      </w:r>
    </w:p>
    <w:p w14:paraId="44716E75">
      <w:pPr>
        <w:spacing w:line="440" w:lineRule="exact"/>
        <w:ind w:left="8" w:right="55"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2.3质疑供应商为自然人的，应当由本人在质疑函上签字；质疑供应商为法人或者其他组织的，应当由法定代表人、主要负责人，或者其授权代表在质疑函上签字或者盖章，并加盖单位公章。</w:t>
      </w:r>
    </w:p>
    <w:p w14:paraId="4EA75C17">
      <w:pPr>
        <w:spacing w:line="440" w:lineRule="exact"/>
        <w:ind w:left="8" w:right="1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2.4供应商提出质疑应当提交质疑函和必要的证明材料。格式和要求应当符合《政府采购质疑和投诉办法》（94号令）,并按照财政部颁布的“政府采购供应商质疑函范本”填写。</w:t>
      </w:r>
    </w:p>
    <w:p w14:paraId="0584B32E">
      <w:pPr>
        <w:spacing w:line="440" w:lineRule="exact"/>
        <w:ind w:left="8" w:right="51"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2.5质疑函可以采取邮寄、快递或当面递交的方式送达。收到质疑函后，采购人、招标代理机构要求质疑供应商在合理期限内补正的，质疑供应商应当按要求补正相关材料。</w:t>
      </w:r>
    </w:p>
    <w:p w14:paraId="4EDA9080">
      <w:pPr>
        <w:spacing w:line="440" w:lineRule="exact"/>
        <w:ind w:left="8" w:right="51"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2.6本项目要求供应商在法定质疑期内一次性提出针对同一采购程序环节的质疑。</w:t>
      </w:r>
    </w:p>
    <w:p w14:paraId="31E65F75">
      <w:pPr>
        <w:spacing w:line="440" w:lineRule="exact"/>
        <w:ind w:left="8" w:right="37" w:firstLine="412" w:firstLineChars="17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第二章供应商须知”通篇内容为通用条款格式，若有违政府采购法律法规、规范性文件及最新政府采购政策的相关内容和要求的，以政府采购采购法律法规、规范性文件及最新政策的相关内容和要求为准；若与本项目采购文件的“第三章采购需求”等内容产生矛盾的，以“第三章采购需求”中的具体内容为准</w:t>
      </w:r>
      <w:r>
        <w:rPr>
          <w:rFonts w:hint="eastAsia" w:ascii="宋体" w:hAnsi="宋体" w:eastAsia="宋体" w:cs="宋体"/>
          <w:color w:val="auto"/>
          <w:sz w:val="24"/>
          <w:szCs w:val="24"/>
          <w:highlight w:val="none"/>
          <w:lang w:eastAsia="zh-CN"/>
        </w:rPr>
        <w:t>。</w:t>
      </w:r>
    </w:p>
    <w:p w14:paraId="6DE8E6FD">
      <w:pPr>
        <w:pStyle w:val="3"/>
        <w:spacing w:line="440" w:lineRule="exact"/>
        <w:ind w:left="8" w:firstLine="410" w:firstLineChars="171"/>
        <w:rPr>
          <w:rFonts w:ascii="宋体" w:hAnsi="宋体" w:eastAsia="宋体" w:cs="宋体"/>
          <w:color w:val="auto"/>
          <w:sz w:val="24"/>
          <w:szCs w:val="24"/>
          <w:highlight w:val="none"/>
          <w:lang w:eastAsia="zh-CN"/>
        </w:rPr>
      </w:pPr>
    </w:p>
    <w:p w14:paraId="1AF26FCC">
      <w:pPr>
        <w:kinsoku/>
        <w:autoSpaceDE/>
        <w:autoSpaceDN/>
        <w:adjustRightInd/>
        <w:snapToGrid/>
        <w:textAlignment w:val="auto"/>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br w:type="page"/>
      </w:r>
    </w:p>
    <w:p w14:paraId="61B7B08F">
      <w:pPr>
        <w:spacing w:line="440" w:lineRule="exact"/>
        <w:ind w:left="4098" w:hanging="4098" w:hangingChars="1458"/>
        <w:jc w:val="center"/>
        <w:outlineLvl w:val="6"/>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第三章  采购需求</w:t>
      </w:r>
    </w:p>
    <w:p w14:paraId="5EFD5AC7">
      <w:pPr>
        <w:spacing w:line="440" w:lineRule="exact"/>
        <w:ind w:left="4098" w:hanging="4098" w:hangingChars="1458"/>
        <w:jc w:val="center"/>
        <w:outlineLvl w:val="6"/>
        <w:rPr>
          <w:rFonts w:ascii="宋体" w:hAnsi="宋体" w:eastAsia="宋体" w:cs="宋体"/>
          <w:b/>
          <w:bCs/>
          <w:color w:val="auto"/>
          <w:sz w:val="28"/>
          <w:szCs w:val="28"/>
          <w:highlight w:val="none"/>
          <w:lang w:eastAsia="zh-CN"/>
        </w:rPr>
      </w:pPr>
    </w:p>
    <w:p w14:paraId="389075A9">
      <w:pPr>
        <w:spacing w:line="440" w:lineRule="exact"/>
        <w:ind w:left="11" w:firstLine="410" w:firstLineChars="170"/>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项目概述：</w:t>
      </w:r>
    </w:p>
    <w:p w14:paraId="18FEA76B">
      <w:pPr>
        <w:spacing w:line="440" w:lineRule="exact"/>
        <w:ind w:left="10" w:leftChars="5" w:firstLine="408" w:firstLineChars="170"/>
        <w:outlineLvl w:val="6"/>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1.采购内容：</w:t>
      </w:r>
      <w:r>
        <w:rPr>
          <w:rFonts w:ascii="宋体" w:hAnsi="宋体" w:eastAsia="宋体" w:cs="宋体"/>
          <w:b/>
          <w:bCs/>
          <w:color w:val="auto"/>
          <w:sz w:val="24"/>
          <w:szCs w:val="24"/>
          <w:highlight w:val="none"/>
          <w:lang w:eastAsia="zh-CN"/>
        </w:rPr>
        <w:t>2026-2027</w:t>
      </w:r>
      <w:r>
        <w:rPr>
          <w:rFonts w:hint="eastAsia" w:ascii="宋体" w:hAnsi="宋体" w:eastAsia="宋体" w:cs="宋体"/>
          <w:b/>
          <w:bCs/>
          <w:color w:val="auto"/>
          <w:sz w:val="24"/>
          <w:szCs w:val="24"/>
          <w:highlight w:val="none"/>
          <w:lang w:eastAsia="zh-CN"/>
        </w:rPr>
        <w:t>年普陀区党政机关会议定点场所开放式框架协议采购，含住宿、餐饮、会议场所</w:t>
      </w:r>
    </w:p>
    <w:p w14:paraId="7C69713C">
      <w:pPr>
        <w:spacing w:line="440" w:lineRule="exact"/>
        <w:ind w:left="10" w:leftChars="5" w:right="155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2.采购标的所属行业划分：</w:t>
      </w:r>
    </w:p>
    <w:p w14:paraId="742A01EE">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提供会议定点宾馆饭店服务的所属行业划分为：</w:t>
      </w:r>
      <w:r>
        <w:rPr>
          <w:rFonts w:hint="eastAsia" w:ascii="宋体" w:hAnsi="宋体" w:eastAsia="宋体" w:cs="宋体"/>
          <w:b/>
          <w:bCs/>
          <w:color w:val="auto"/>
          <w:sz w:val="24"/>
          <w:szCs w:val="24"/>
          <w:highlight w:val="none"/>
          <w:u w:val="single"/>
          <w:lang w:eastAsia="zh-CN"/>
        </w:rPr>
        <w:t>住宿业</w:t>
      </w:r>
    </w:p>
    <w:p w14:paraId="0A990079">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提供专业会议场所服务的所属行业划分为：</w:t>
      </w:r>
      <w:r>
        <w:rPr>
          <w:rFonts w:hint="eastAsia" w:ascii="宋体" w:hAnsi="宋体" w:eastAsia="宋体" w:cs="宋体"/>
          <w:b/>
          <w:bCs/>
          <w:color w:val="auto"/>
          <w:sz w:val="24"/>
          <w:szCs w:val="24"/>
          <w:highlight w:val="none"/>
          <w:u w:val="single"/>
          <w:lang w:eastAsia="zh-CN"/>
        </w:rPr>
        <w:t>租赁和商务服务业</w:t>
      </w:r>
    </w:p>
    <w:p w14:paraId="2AB3E2EC">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（具体详见“第六章申请文件有关格式5.中小企业声明函（工程、服务）”）</w:t>
      </w:r>
    </w:p>
    <w:p w14:paraId="52153DB7">
      <w:pPr>
        <w:spacing w:line="440" w:lineRule="exact"/>
        <w:ind w:left="10" w:leftChars="5" w:firstLine="410" w:firstLineChars="170"/>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二、会议定点宾馆饭店及专业会议场所应具备的条件：</w:t>
      </w:r>
    </w:p>
    <w:p w14:paraId="13ED8859">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1.会议定点宾馆饭店及专业会议场所服务地点：上海市普陀区行政区域内符合要求的会议场所（以营业执照地址为准）。</w:t>
      </w:r>
    </w:p>
    <w:p w14:paraId="1A948345">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2.会议定点宾馆饭店应当具备承办三类、四类会议规模的能力（包括客房和会议室）。</w:t>
      </w:r>
    </w:p>
    <w:p w14:paraId="4E7CA5BD">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3.框架协议期限：</w:t>
      </w:r>
      <w:r>
        <w:rPr>
          <w:rFonts w:hint="eastAsia" w:ascii="宋体" w:hAnsi="宋体" w:eastAsia="宋体" w:cs="宋体"/>
          <w:color w:val="auto"/>
          <w:kern w:val="2"/>
          <w:sz w:val="24"/>
          <w:szCs w:val="24"/>
          <w:highlight w:val="none"/>
          <w:lang w:eastAsia="zh-CN"/>
        </w:rPr>
        <w:t>自2</w:t>
      </w:r>
      <w:r>
        <w:rPr>
          <w:rFonts w:ascii="宋体" w:hAnsi="宋体" w:eastAsia="宋体" w:cs="宋体"/>
          <w:color w:val="auto"/>
          <w:kern w:val="2"/>
          <w:sz w:val="24"/>
          <w:szCs w:val="24"/>
          <w:highlight w:val="none"/>
          <w:lang w:eastAsia="zh-CN"/>
        </w:rPr>
        <w:t>026年</w:t>
      </w:r>
      <w:r>
        <w:rPr>
          <w:rFonts w:hint="eastAsia" w:ascii="宋体" w:hAnsi="宋体" w:eastAsia="宋体" w:cs="宋体"/>
          <w:color w:val="auto"/>
          <w:kern w:val="2"/>
          <w:sz w:val="24"/>
          <w:szCs w:val="24"/>
          <w:highlight w:val="none"/>
          <w:lang w:eastAsia="zh-CN"/>
        </w:rPr>
        <w:t>1月1日起至202</w:t>
      </w:r>
      <w:r>
        <w:rPr>
          <w:rFonts w:ascii="宋体" w:hAnsi="宋体" w:eastAsia="宋体" w:cs="宋体"/>
          <w:color w:val="auto"/>
          <w:kern w:val="2"/>
          <w:sz w:val="24"/>
          <w:szCs w:val="24"/>
          <w:highlight w:val="none"/>
          <w:lang w:eastAsia="zh-CN"/>
        </w:rPr>
        <w:t>7</w:t>
      </w:r>
      <w:r>
        <w:rPr>
          <w:rFonts w:hint="eastAsia" w:ascii="宋体" w:hAnsi="宋体" w:eastAsia="宋体" w:cs="宋体"/>
          <w:color w:val="auto"/>
          <w:kern w:val="2"/>
          <w:sz w:val="24"/>
          <w:szCs w:val="24"/>
          <w:highlight w:val="none"/>
          <w:lang w:eastAsia="zh-CN"/>
        </w:rPr>
        <w:t>年12月31日止</w:t>
      </w:r>
      <w:r>
        <w:rPr>
          <w:rFonts w:hint="eastAsia" w:ascii="宋体" w:hAnsi="宋体" w:eastAsia="宋体" w:cs="宋体"/>
          <w:color w:val="auto"/>
          <w:sz w:val="24"/>
          <w:szCs w:val="24"/>
          <w:highlight w:val="none"/>
          <w:lang w:eastAsia="zh-CN"/>
        </w:rPr>
        <w:t>。</w:t>
      </w:r>
    </w:p>
    <w:p w14:paraId="1EEF1BEE">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.硬件设备要求：</w:t>
      </w:r>
    </w:p>
    <w:p w14:paraId="560F2BE3">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1）有会议相匹配的专用会议厅室。</w:t>
      </w:r>
    </w:p>
    <w:p w14:paraId="1F1386AC">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2）有可供会场使用的扩音器、电脑、投影仪、摄录播放设备等，确保设备可靠有效，设备配置应满足基本线上会议软件的推荐要求。</w:t>
      </w:r>
    </w:p>
    <w:p w14:paraId="4B223AD7">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3）有采暖、制冷设备，各区域通风良好，设备运转正常。</w:t>
      </w:r>
    </w:p>
    <w:p w14:paraId="7B383972">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4）配备有可满足采购人打印、复印、收发传真或电子邮件功能的设备。</w:t>
      </w:r>
    </w:p>
    <w:p w14:paraId="3700C778">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5）有完好有效的消防设施和应急照明灯。</w:t>
      </w:r>
    </w:p>
    <w:p w14:paraId="33F12694">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服务内容和最低服务标准：</w:t>
      </w:r>
    </w:p>
    <w:p w14:paraId="4561C964">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1）清洁会场：无可见尘、桌椅摆放整齐。</w:t>
      </w:r>
    </w:p>
    <w:p w14:paraId="5377E20F">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2）出入会场导引：指引明确、安全便捷。</w:t>
      </w:r>
    </w:p>
    <w:p w14:paraId="39284665">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3）会场温控通风：会前会中适时调控。</w:t>
      </w:r>
    </w:p>
    <w:p w14:paraId="59216E93">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4）服务人员配比：每百名参会人员配备一名服务人员。</w:t>
      </w:r>
    </w:p>
    <w:p w14:paraId="729BEE17">
      <w:pPr>
        <w:ind w:firstLine="420" w:firstLineChars="175"/>
        <w:rPr>
          <w:rFonts w:ascii="宋体" w:hAnsi="宋体" w:eastAsia="宋体" w:cs="宋体"/>
          <w:color w:val="auto"/>
          <w:sz w:val="24"/>
          <w:szCs w:val="24"/>
          <w:highlight w:val="none"/>
          <w:lang w:eastAsia="zh-CN"/>
        </w:rPr>
      </w:pPr>
    </w:p>
    <w:p w14:paraId="6309EFC0">
      <w:pPr>
        <w:spacing w:line="440" w:lineRule="exact"/>
        <w:ind w:firstLine="422" w:firstLineChars="175"/>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三、住宿房间价格、会议室租金、伙食费费用（即最高限制单价）：</w:t>
      </w:r>
    </w:p>
    <w:p w14:paraId="0F3F7B49">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照《中央和国家机关会议费管理办法》（财行〔2016）214号〕、《上海市市级机关会议费管理办法》（沪财行〔2017〕46号）、《上海市党政机关会议定点管理实施细则》（沪财行〔2015〕41号）等的有关规定，标准如下：</w:t>
      </w:r>
    </w:p>
    <w:p w14:paraId="11694D87">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住宿房间价格标准：340元/人/天。 </w:t>
      </w:r>
    </w:p>
    <w:p w14:paraId="0FCFFBC1">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会议室租金标准：不超过40元/人/半天（即最高限价为会议室容纳人数×40元/人/半天）。</w:t>
      </w:r>
    </w:p>
    <w:p w14:paraId="38F9C812">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伙食费标准：130元/人/天。</w:t>
      </w:r>
    </w:p>
    <w:p w14:paraId="617D33C7">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注：供应商第一阶段响应报价不得超过本项目要求的标准（即最高限制单价）进行报价，否则申请不予接受。入围供应商第一阶段响应报价是采购人或者服务对象确定第二阶段成交供应商的最高限价。</w:t>
      </w:r>
    </w:p>
    <w:p w14:paraId="1B383FF3">
      <w:pPr>
        <w:spacing w:line="440" w:lineRule="exact"/>
        <w:ind w:left="17" w:hanging="17" w:hangingChars="7"/>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表1</w:t>
      </w:r>
    </w:p>
    <w:tbl>
      <w:tblPr>
        <w:tblStyle w:val="16"/>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4805"/>
        <w:gridCol w:w="3308"/>
      </w:tblGrid>
      <w:tr w14:paraId="08789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524" w:type="dxa"/>
          </w:tcPr>
          <w:p w14:paraId="57F9FAE8">
            <w:pPr>
              <w:pStyle w:val="15"/>
              <w:spacing w:line="440" w:lineRule="exact"/>
              <w:ind w:left="132"/>
              <w:jc w:val="both"/>
              <w:rPr>
                <w:color w:val="auto"/>
                <w:sz w:val="24"/>
                <w:szCs w:val="24"/>
                <w:highlight w:val="none"/>
              </w:rPr>
            </w:pPr>
            <w:r>
              <w:rPr>
                <w:rFonts w:hint="eastAsia"/>
                <w:b/>
                <w:bCs/>
                <w:color w:val="auto"/>
                <w:sz w:val="24"/>
                <w:szCs w:val="24"/>
                <w:highlight w:val="none"/>
              </w:rPr>
              <w:t>编</w:t>
            </w:r>
            <w:r>
              <w:rPr>
                <w:rFonts w:hint="eastAsia"/>
                <w:color w:val="auto"/>
                <w:sz w:val="24"/>
                <w:szCs w:val="24"/>
                <w:highlight w:val="none"/>
              </w:rPr>
              <w:t xml:space="preserve">   </w:t>
            </w:r>
            <w:r>
              <w:rPr>
                <w:rFonts w:hint="eastAsia"/>
                <w:b/>
                <w:bCs/>
                <w:color w:val="auto"/>
                <w:sz w:val="24"/>
                <w:szCs w:val="24"/>
                <w:highlight w:val="none"/>
              </w:rPr>
              <w:t>号</w:t>
            </w:r>
          </w:p>
        </w:tc>
        <w:tc>
          <w:tcPr>
            <w:tcW w:w="4805" w:type="dxa"/>
            <w:vAlign w:val="center"/>
          </w:tcPr>
          <w:p w14:paraId="2C1B87E0">
            <w:pPr>
              <w:pStyle w:val="15"/>
              <w:spacing w:line="440" w:lineRule="exact"/>
              <w:ind w:left="17" w:hanging="17" w:hangingChars="7"/>
              <w:jc w:val="center"/>
              <w:rPr>
                <w:color w:val="auto"/>
                <w:sz w:val="24"/>
                <w:szCs w:val="24"/>
                <w:highlight w:val="none"/>
                <w:lang w:eastAsia="zh-CN"/>
              </w:rPr>
            </w:pPr>
            <w:r>
              <w:rPr>
                <w:rFonts w:hint="eastAsia"/>
                <w:b/>
                <w:bCs/>
                <w:color w:val="auto"/>
                <w:sz w:val="24"/>
                <w:szCs w:val="24"/>
                <w:highlight w:val="none"/>
                <w:lang w:eastAsia="zh-CN"/>
              </w:rPr>
              <w:t>标项名称（服务内容）</w:t>
            </w:r>
          </w:p>
        </w:tc>
        <w:tc>
          <w:tcPr>
            <w:tcW w:w="3308" w:type="dxa"/>
            <w:vAlign w:val="center"/>
          </w:tcPr>
          <w:p w14:paraId="37385DF0">
            <w:pPr>
              <w:pStyle w:val="15"/>
              <w:spacing w:line="440" w:lineRule="exact"/>
              <w:ind w:hanging="3"/>
              <w:jc w:val="center"/>
              <w:rPr>
                <w:color w:val="auto"/>
                <w:sz w:val="24"/>
                <w:szCs w:val="24"/>
                <w:highlight w:val="none"/>
              </w:rPr>
            </w:pPr>
            <w:r>
              <w:rPr>
                <w:rFonts w:hint="eastAsia"/>
                <w:b/>
                <w:bCs/>
                <w:color w:val="auto"/>
                <w:sz w:val="24"/>
                <w:szCs w:val="24"/>
                <w:highlight w:val="none"/>
              </w:rPr>
              <w:t>最高限制单价</w:t>
            </w:r>
          </w:p>
        </w:tc>
      </w:tr>
      <w:tr w14:paraId="13CC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524" w:type="dxa"/>
          </w:tcPr>
          <w:p w14:paraId="155AF47C">
            <w:pPr>
              <w:spacing w:line="440" w:lineRule="exact"/>
              <w:jc w:val="both"/>
              <w:rPr>
                <w:rFonts w:ascii="宋体" w:hAnsi="宋体" w:eastAsia="宋体" w:cs="宋体"/>
                <w:color w:val="auto"/>
                <w:sz w:val="24"/>
                <w:szCs w:val="24"/>
                <w:highlight w:val="none"/>
              </w:rPr>
            </w:pPr>
          </w:p>
        </w:tc>
        <w:tc>
          <w:tcPr>
            <w:tcW w:w="8113" w:type="dxa"/>
            <w:gridSpan w:val="2"/>
          </w:tcPr>
          <w:p w14:paraId="5D6200FA">
            <w:pPr>
              <w:pStyle w:val="15"/>
              <w:spacing w:line="440" w:lineRule="exact"/>
              <w:ind w:left="93"/>
              <w:jc w:val="both"/>
              <w:rPr>
                <w:color w:val="auto"/>
                <w:sz w:val="24"/>
                <w:szCs w:val="24"/>
                <w:highlight w:val="none"/>
              </w:rPr>
            </w:pPr>
            <w:r>
              <w:rPr>
                <w:rFonts w:hint="eastAsia"/>
                <w:b/>
                <w:bCs/>
                <w:color w:val="auto"/>
                <w:sz w:val="24"/>
                <w:szCs w:val="24"/>
                <w:highlight w:val="none"/>
              </w:rPr>
              <w:t>住宿房间价格</w:t>
            </w:r>
          </w:p>
        </w:tc>
      </w:tr>
      <w:tr w14:paraId="38D7A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524" w:type="dxa"/>
          </w:tcPr>
          <w:p w14:paraId="22671C3D">
            <w:pPr>
              <w:pStyle w:val="15"/>
              <w:spacing w:line="440" w:lineRule="exact"/>
              <w:ind w:left="205"/>
              <w:jc w:val="both"/>
              <w:rPr>
                <w:color w:val="auto"/>
                <w:sz w:val="24"/>
                <w:szCs w:val="24"/>
                <w:highlight w:val="none"/>
              </w:rPr>
            </w:pPr>
            <w:r>
              <w:rPr>
                <w:rFonts w:hint="eastAsia"/>
                <w:color w:val="auto"/>
                <w:sz w:val="24"/>
                <w:szCs w:val="24"/>
                <w:highlight w:val="none"/>
              </w:rPr>
              <w:t>1</w:t>
            </w:r>
          </w:p>
        </w:tc>
        <w:tc>
          <w:tcPr>
            <w:tcW w:w="4805" w:type="dxa"/>
          </w:tcPr>
          <w:p w14:paraId="68B31192">
            <w:pPr>
              <w:pStyle w:val="15"/>
              <w:spacing w:line="440" w:lineRule="exact"/>
              <w:ind w:left="287" w:leftChars="104" w:hanging="69" w:hangingChars="29"/>
              <w:rPr>
                <w:color w:val="auto"/>
                <w:sz w:val="24"/>
                <w:szCs w:val="24"/>
                <w:highlight w:val="none"/>
                <w:lang w:eastAsia="zh-CN"/>
              </w:rPr>
            </w:pPr>
            <w:r>
              <w:rPr>
                <w:rFonts w:hint="eastAsia"/>
                <w:color w:val="auto"/>
                <w:sz w:val="24"/>
                <w:szCs w:val="24"/>
                <w:highlight w:val="none"/>
                <w:lang w:eastAsia="zh-CN"/>
              </w:rPr>
              <w:t>客房：单人间不含早餐</w:t>
            </w:r>
          </w:p>
        </w:tc>
        <w:tc>
          <w:tcPr>
            <w:tcW w:w="3308" w:type="dxa"/>
          </w:tcPr>
          <w:p w14:paraId="38B5FDD5">
            <w:pPr>
              <w:pStyle w:val="15"/>
              <w:spacing w:line="440" w:lineRule="exact"/>
              <w:ind w:left="106"/>
              <w:jc w:val="both"/>
              <w:rPr>
                <w:color w:val="auto"/>
                <w:sz w:val="24"/>
                <w:szCs w:val="24"/>
                <w:highlight w:val="none"/>
                <w:lang w:eastAsia="zh-CN"/>
              </w:rPr>
            </w:pPr>
            <w:r>
              <w:rPr>
                <w:rFonts w:hint="eastAsia"/>
                <w:color w:val="auto"/>
                <w:sz w:val="24"/>
                <w:szCs w:val="24"/>
                <w:highlight w:val="none"/>
              </w:rPr>
              <w:t>340</w:t>
            </w:r>
            <w:r>
              <w:rPr>
                <w:rFonts w:hint="eastAsia"/>
                <w:color w:val="auto"/>
                <w:sz w:val="24"/>
                <w:szCs w:val="24"/>
                <w:highlight w:val="none"/>
                <w:lang w:eastAsia="zh-CN"/>
              </w:rPr>
              <w:t>（</w:t>
            </w:r>
            <w:r>
              <w:rPr>
                <w:rFonts w:hint="eastAsia"/>
                <w:color w:val="auto"/>
                <w:sz w:val="24"/>
                <w:szCs w:val="24"/>
                <w:highlight w:val="none"/>
              </w:rPr>
              <w:t>价格：元/天</w:t>
            </w:r>
            <w:r>
              <w:rPr>
                <w:rFonts w:hint="eastAsia"/>
                <w:color w:val="auto"/>
                <w:sz w:val="24"/>
                <w:szCs w:val="24"/>
                <w:highlight w:val="none"/>
                <w:lang w:eastAsia="zh-CN"/>
              </w:rPr>
              <w:t>）</w:t>
            </w:r>
          </w:p>
        </w:tc>
      </w:tr>
      <w:tr w14:paraId="0D056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524" w:type="dxa"/>
          </w:tcPr>
          <w:p w14:paraId="454EEB80">
            <w:pPr>
              <w:pStyle w:val="15"/>
              <w:spacing w:line="440" w:lineRule="exact"/>
              <w:ind w:left="205"/>
              <w:jc w:val="both"/>
              <w:rPr>
                <w:color w:val="auto"/>
                <w:sz w:val="24"/>
                <w:szCs w:val="24"/>
                <w:highlight w:val="none"/>
              </w:rPr>
            </w:pPr>
            <w:r>
              <w:rPr>
                <w:rFonts w:hint="eastAsia"/>
                <w:color w:val="auto"/>
                <w:sz w:val="24"/>
                <w:szCs w:val="24"/>
                <w:highlight w:val="none"/>
              </w:rPr>
              <w:t>2</w:t>
            </w:r>
          </w:p>
        </w:tc>
        <w:tc>
          <w:tcPr>
            <w:tcW w:w="4805" w:type="dxa"/>
          </w:tcPr>
          <w:p w14:paraId="7FAD5667">
            <w:pPr>
              <w:pStyle w:val="15"/>
              <w:spacing w:line="440" w:lineRule="exact"/>
              <w:ind w:left="287" w:leftChars="104" w:hanging="69" w:hangingChars="29"/>
              <w:rPr>
                <w:color w:val="auto"/>
                <w:sz w:val="24"/>
                <w:szCs w:val="24"/>
                <w:highlight w:val="none"/>
                <w:lang w:eastAsia="zh-CN"/>
              </w:rPr>
            </w:pPr>
            <w:r>
              <w:rPr>
                <w:rFonts w:hint="eastAsia"/>
                <w:color w:val="auto"/>
                <w:sz w:val="24"/>
                <w:szCs w:val="24"/>
                <w:highlight w:val="none"/>
                <w:lang w:eastAsia="zh-CN"/>
              </w:rPr>
              <w:t>客房：标准间（双人房）不含早餐</w:t>
            </w:r>
          </w:p>
        </w:tc>
        <w:tc>
          <w:tcPr>
            <w:tcW w:w="3308" w:type="dxa"/>
          </w:tcPr>
          <w:p w14:paraId="37D8A381">
            <w:pPr>
              <w:pStyle w:val="15"/>
              <w:spacing w:line="440" w:lineRule="exact"/>
              <w:ind w:left="106"/>
              <w:jc w:val="both"/>
              <w:rPr>
                <w:color w:val="auto"/>
                <w:sz w:val="24"/>
                <w:szCs w:val="24"/>
                <w:highlight w:val="none"/>
                <w:lang w:eastAsia="zh-CN"/>
              </w:rPr>
            </w:pPr>
            <w:r>
              <w:rPr>
                <w:rFonts w:hint="eastAsia"/>
                <w:color w:val="auto"/>
                <w:sz w:val="24"/>
                <w:szCs w:val="24"/>
                <w:highlight w:val="none"/>
              </w:rPr>
              <w:t>680</w:t>
            </w:r>
            <w:r>
              <w:rPr>
                <w:rFonts w:hint="eastAsia"/>
                <w:color w:val="auto"/>
                <w:sz w:val="24"/>
                <w:szCs w:val="24"/>
                <w:highlight w:val="none"/>
                <w:lang w:eastAsia="zh-CN"/>
              </w:rPr>
              <w:t>（</w:t>
            </w:r>
            <w:r>
              <w:rPr>
                <w:rFonts w:hint="eastAsia"/>
                <w:color w:val="auto"/>
                <w:sz w:val="24"/>
                <w:szCs w:val="24"/>
                <w:highlight w:val="none"/>
              </w:rPr>
              <w:t>价格：元/天</w:t>
            </w:r>
            <w:r>
              <w:rPr>
                <w:rFonts w:hint="eastAsia"/>
                <w:color w:val="auto"/>
                <w:sz w:val="24"/>
                <w:szCs w:val="24"/>
                <w:highlight w:val="none"/>
                <w:lang w:eastAsia="zh-CN"/>
              </w:rPr>
              <w:t>）</w:t>
            </w:r>
          </w:p>
        </w:tc>
      </w:tr>
      <w:tr w14:paraId="639A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524" w:type="dxa"/>
          </w:tcPr>
          <w:p w14:paraId="24A26A7A">
            <w:pPr>
              <w:pStyle w:val="15"/>
              <w:spacing w:line="440" w:lineRule="exact"/>
              <w:ind w:left="205"/>
              <w:jc w:val="both"/>
              <w:rPr>
                <w:color w:val="auto"/>
                <w:sz w:val="24"/>
                <w:szCs w:val="24"/>
                <w:highlight w:val="none"/>
              </w:rPr>
            </w:pPr>
            <w:r>
              <w:rPr>
                <w:rFonts w:hint="eastAsia"/>
                <w:color w:val="auto"/>
                <w:sz w:val="24"/>
                <w:szCs w:val="24"/>
                <w:highlight w:val="none"/>
              </w:rPr>
              <w:t>3</w:t>
            </w:r>
          </w:p>
        </w:tc>
        <w:tc>
          <w:tcPr>
            <w:tcW w:w="4805" w:type="dxa"/>
          </w:tcPr>
          <w:p w14:paraId="05DB8C56">
            <w:pPr>
              <w:pStyle w:val="15"/>
              <w:spacing w:line="440" w:lineRule="exact"/>
              <w:ind w:left="287" w:leftChars="104" w:hanging="69" w:hangingChars="29"/>
              <w:rPr>
                <w:color w:val="auto"/>
                <w:sz w:val="24"/>
                <w:szCs w:val="24"/>
                <w:highlight w:val="none"/>
              </w:rPr>
            </w:pPr>
            <w:r>
              <w:rPr>
                <w:rFonts w:hint="eastAsia"/>
                <w:color w:val="auto"/>
                <w:sz w:val="24"/>
                <w:szCs w:val="24"/>
                <w:highlight w:val="none"/>
              </w:rPr>
              <w:t>客房：普通套房不含</w:t>
            </w:r>
            <w:bookmarkStart w:id="0" w:name="_GoBack"/>
            <w:bookmarkEnd w:id="0"/>
            <w:r>
              <w:rPr>
                <w:rFonts w:hint="eastAsia"/>
                <w:color w:val="auto"/>
                <w:sz w:val="24"/>
                <w:szCs w:val="24"/>
                <w:highlight w:val="none"/>
              </w:rPr>
              <w:t>早餐</w:t>
            </w:r>
          </w:p>
        </w:tc>
        <w:tc>
          <w:tcPr>
            <w:tcW w:w="3308" w:type="dxa"/>
          </w:tcPr>
          <w:p w14:paraId="52A373B1">
            <w:pPr>
              <w:pStyle w:val="15"/>
              <w:spacing w:line="440" w:lineRule="exact"/>
              <w:ind w:left="106"/>
              <w:jc w:val="both"/>
              <w:rPr>
                <w:color w:val="auto"/>
                <w:sz w:val="24"/>
                <w:szCs w:val="24"/>
                <w:highlight w:val="none"/>
                <w:lang w:eastAsia="zh-CN"/>
              </w:rPr>
            </w:pPr>
            <w:r>
              <w:rPr>
                <w:rFonts w:hint="eastAsia"/>
                <w:color w:val="auto"/>
                <w:sz w:val="24"/>
                <w:szCs w:val="24"/>
                <w:highlight w:val="none"/>
              </w:rPr>
              <w:t>1000</w:t>
            </w:r>
            <w:r>
              <w:rPr>
                <w:rFonts w:hint="eastAsia"/>
                <w:color w:val="auto"/>
                <w:sz w:val="24"/>
                <w:szCs w:val="24"/>
                <w:highlight w:val="none"/>
                <w:lang w:eastAsia="zh-CN"/>
              </w:rPr>
              <w:t>（</w:t>
            </w:r>
            <w:r>
              <w:rPr>
                <w:rFonts w:hint="eastAsia"/>
                <w:color w:val="auto"/>
                <w:sz w:val="24"/>
                <w:szCs w:val="24"/>
                <w:highlight w:val="none"/>
              </w:rPr>
              <w:t>价格：元/天</w:t>
            </w:r>
            <w:r>
              <w:rPr>
                <w:rFonts w:hint="eastAsia"/>
                <w:color w:val="auto"/>
                <w:sz w:val="24"/>
                <w:szCs w:val="24"/>
                <w:highlight w:val="none"/>
                <w:lang w:eastAsia="zh-CN"/>
              </w:rPr>
              <w:t>）</w:t>
            </w:r>
          </w:p>
        </w:tc>
      </w:tr>
      <w:tr w14:paraId="2417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524" w:type="dxa"/>
          </w:tcPr>
          <w:p w14:paraId="2CB6D7EC">
            <w:pPr>
              <w:spacing w:line="440" w:lineRule="exact"/>
              <w:jc w:val="both"/>
              <w:rPr>
                <w:rFonts w:ascii="宋体" w:hAnsi="宋体" w:eastAsia="宋体" w:cs="宋体"/>
                <w:color w:val="auto"/>
                <w:sz w:val="24"/>
                <w:szCs w:val="24"/>
                <w:highlight w:val="none"/>
              </w:rPr>
            </w:pPr>
          </w:p>
        </w:tc>
        <w:tc>
          <w:tcPr>
            <w:tcW w:w="8113" w:type="dxa"/>
            <w:gridSpan w:val="2"/>
          </w:tcPr>
          <w:p w14:paraId="7D864BD4">
            <w:pPr>
              <w:pStyle w:val="15"/>
              <w:spacing w:line="440" w:lineRule="exact"/>
              <w:ind w:left="93"/>
              <w:jc w:val="both"/>
              <w:rPr>
                <w:color w:val="auto"/>
                <w:sz w:val="24"/>
                <w:szCs w:val="24"/>
                <w:highlight w:val="none"/>
              </w:rPr>
            </w:pPr>
            <w:r>
              <w:rPr>
                <w:rFonts w:hint="eastAsia"/>
                <w:b/>
                <w:bCs/>
                <w:color w:val="auto"/>
                <w:sz w:val="24"/>
                <w:szCs w:val="24"/>
                <w:highlight w:val="none"/>
              </w:rPr>
              <w:t>伙食费</w:t>
            </w:r>
          </w:p>
        </w:tc>
      </w:tr>
      <w:tr w14:paraId="3650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24" w:type="dxa"/>
          </w:tcPr>
          <w:p w14:paraId="452DAF22">
            <w:pPr>
              <w:pStyle w:val="15"/>
              <w:spacing w:line="440" w:lineRule="exact"/>
              <w:ind w:left="205"/>
              <w:jc w:val="both"/>
              <w:rPr>
                <w:color w:val="auto"/>
                <w:sz w:val="24"/>
                <w:szCs w:val="24"/>
                <w:highlight w:val="none"/>
              </w:rPr>
            </w:pPr>
            <w:r>
              <w:rPr>
                <w:rFonts w:hint="eastAsia"/>
                <w:color w:val="auto"/>
                <w:sz w:val="24"/>
                <w:szCs w:val="24"/>
                <w:highlight w:val="none"/>
              </w:rPr>
              <w:t>4</w:t>
            </w:r>
          </w:p>
        </w:tc>
        <w:tc>
          <w:tcPr>
            <w:tcW w:w="4805" w:type="dxa"/>
          </w:tcPr>
          <w:p w14:paraId="04A47E3A">
            <w:pPr>
              <w:pStyle w:val="15"/>
              <w:spacing w:line="440" w:lineRule="exact"/>
              <w:ind w:left="491" w:leftChars="104" w:hanging="273" w:hangingChars="114"/>
              <w:rPr>
                <w:color w:val="auto"/>
                <w:sz w:val="24"/>
                <w:szCs w:val="24"/>
                <w:highlight w:val="none"/>
              </w:rPr>
            </w:pPr>
            <w:r>
              <w:rPr>
                <w:rFonts w:hint="eastAsia"/>
                <w:color w:val="auto"/>
                <w:sz w:val="24"/>
                <w:szCs w:val="24"/>
                <w:highlight w:val="none"/>
              </w:rPr>
              <w:t>伙食费：早餐</w:t>
            </w:r>
          </w:p>
        </w:tc>
        <w:tc>
          <w:tcPr>
            <w:tcW w:w="3308" w:type="dxa"/>
          </w:tcPr>
          <w:p w14:paraId="358B2680">
            <w:pPr>
              <w:pStyle w:val="15"/>
              <w:spacing w:line="440" w:lineRule="exact"/>
              <w:ind w:left="106"/>
              <w:jc w:val="both"/>
              <w:rPr>
                <w:color w:val="auto"/>
                <w:sz w:val="24"/>
                <w:szCs w:val="24"/>
                <w:highlight w:val="none"/>
                <w:lang w:eastAsia="zh-CN"/>
              </w:rPr>
            </w:pPr>
            <w:r>
              <w:rPr>
                <w:rFonts w:hint="eastAsia"/>
                <w:color w:val="auto"/>
                <w:sz w:val="24"/>
                <w:szCs w:val="24"/>
                <w:highlight w:val="none"/>
              </w:rPr>
              <w:t>30</w:t>
            </w:r>
            <w:r>
              <w:rPr>
                <w:rFonts w:hint="eastAsia"/>
                <w:color w:val="auto"/>
                <w:sz w:val="24"/>
                <w:szCs w:val="24"/>
                <w:highlight w:val="none"/>
                <w:lang w:eastAsia="zh-CN"/>
              </w:rPr>
              <w:t>（</w:t>
            </w:r>
            <w:r>
              <w:rPr>
                <w:rFonts w:hint="eastAsia"/>
                <w:color w:val="auto"/>
                <w:sz w:val="24"/>
                <w:szCs w:val="24"/>
                <w:highlight w:val="none"/>
              </w:rPr>
              <w:t>自助；价格：元/人/天</w:t>
            </w:r>
            <w:r>
              <w:rPr>
                <w:rFonts w:hint="eastAsia"/>
                <w:color w:val="auto"/>
                <w:sz w:val="24"/>
                <w:szCs w:val="24"/>
                <w:highlight w:val="none"/>
                <w:lang w:eastAsia="zh-CN"/>
              </w:rPr>
              <w:t>）</w:t>
            </w:r>
          </w:p>
        </w:tc>
      </w:tr>
      <w:tr w14:paraId="54070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524" w:type="dxa"/>
          </w:tcPr>
          <w:p w14:paraId="561BFAB3">
            <w:pPr>
              <w:pStyle w:val="15"/>
              <w:spacing w:line="440" w:lineRule="exact"/>
              <w:ind w:left="205"/>
              <w:jc w:val="both"/>
              <w:rPr>
                <w:color w:val="auto"/>
                <w:sz w:val="24"/>
                <w:szCs w:val="24"/>
                <w:highlight w:val="none"/>
              </w:rPr>
            </w:pPr>
            <w:r>
              <w:rPr>
                <w:rFonts w:hint="eastAsia"/>
                <w:color w:val="auto"/>
                <w:sz w:val="24"/>
                <w:szCs w:val="24"/>
                <w:highlight w:val="none"/>
              </w:rPr>
              <w:t>5</w:t>
            </w:r>
          </w:p>
        </w:tc>
        <w:tc>
          <w:tcPr>
            <w:tcW w:w="4805" w:type="dxa"/>
          </w:tcPr>
          <w:p w14:paraId="0A6D8564">
            <w:pPr>
              <w:pStyle w:val="15"/>
              <w:spacing w:line="440" w:lineRule="exact"/>
              <w:ind w:left="491" w:leftChars="104" w:hanging="273" w:hangingChars="114"/>
              <w:rPr>
                <w:color w:val="auto"/>
                <w:sz w:val="24"/>
                <w:szCs w:val="24"/>
                <w:highlight w:val="none"/>
              </w:rPr>
            </w:pPr>
            <w:r>
              <w:rPr>
                <w:rFonts w:hint="eastAsia"/>
                <w:color w:val="auto"/>
                <w:sz w:val="24"/>
                <w:szCs w:val="24"/>
                <w:highlight w:val="none"/>
              </w:rPr>
              <w:t>伙食费：午餐</w:t>
            </w:r>
          </w:p>
        </w:tc>
        <w:tc>
          <w:tcPr>
            <w:tcW w:w="3308" w:type="dxa"/>
          </w:tcPr>
          <w:p w14:paraId="26A2F112">
            <w:pPr>
              <w:pStyle w:val="15"/>
              <w:spacing w:line="440" w:lineRule="exact"/>
              <w:ind w:left="106"/>
              <w:jc w:val="both"/>
              <w:rPr>
                <w:color w:val="auto"/>
                <w:sz w:val="24"/>
                <w:szCs w:val="24"/>
                <w:highlight w:val="none"/>
                <w:lang w:eastAsia="zh-CN"/>
              </w:rPr>
            </w:pPr>
            <w:r>
              <w:rPr>
                <w:rFonts w:hint="eastAsia"/>
                <w:color w:val="auto"/>
                <w:sz w:val="24"/>
                <w:szCs w:val="24"/>
                <w:highlight w:val="none"/>
              </w:rPr>
              <w:t>50</w:t>
            </w:r>
            <w:r>
              <w:rPr>
                <w:rFonts w:hint="eastAsia"/>
                <w:color w:val="auto"/>
                <w:sz w:val="24"/>
                <w:szCs w:val="24"/>
                <w:highlight w:val="none"/>
                <w:lang w:eastAsia="zh-CN"/>
              </w:rPr>
              <w:t>（</w:t>
            </w:r>
            <w:r>
              <w:rPr>
                <w:rFonts w:hint="eastAsia"/>
                <w:color w:val="auto"/>
                <w:sz w:val="24"/>
                <w:szCs w:val="24"/>
                <w:highlight w:val="none"/>
              </w:rPr>
              <w:t>自助；价格：元/人/天</w:t>
            </w:r>
            <w:r>
              <w:rPr>
                <w:rFonts w:hint="eastAsia"/>
                <w:color w:val="auto"/>
                <w:sz w:val="24"/>
                <w:szCs w:val="24"/>
                <w:highlight w:val="none"/>
                <w:lang w:eastAsia="zh-CN"/>
              </w:rPr>
              <w:t>）</w:t>
            </w:r>
          </w:p>
        </w:tc>
      </w:tr>
      <w:tr w14:paraId="4CFC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24" w:type="dxa"/>
          </w:tcPr>
          <w:p w14:paraId="2D576794">
            <w:pPr>
              <w:pStyle w:val="15"/>
              <w:spacing w:line="440" w:lineRule="exact"/>
              <w:ind w:left="205"/>
              <w:jc w:val="both"/>
              <w:rPr>
                <w:color w:val="auto"/>
                <w:sz w:val="24"/>
                <w:szCs w:val="24"/>
                <w:highlight w:val="none"/>
              </w:rPr>
            </w:pPr>
            <w:r>
              <w:rPr>
                <w:rFonts w:hint="eastAsia"/>
                <w:color w:val="auto"/>
                <w:sz w:val="24"/>
                <w:szCs w:val="24"/>
                <w:highlight w:val="none"/>
              </w:rPr>
              <w:t>6</w:t>
            </w:r>
          </w:p>
        </w:tc>
        <w:tc>
          <w:tcPr>
            <w:tcW w:w="4805" w:type="dxa"/>
          </w:tcPr>
          <w:p w14:paraId="0D2D650C">
            <w:pPr>
              <w:pStyle w:val="15"/>
              <w:spacing w:line="440" w:lineRule="exact"/>
              <w:ind w:left="491" w:leftChars="104" w:hanging="273" w:hangingChars="114"/>
              <w:rPr>
                <w:color w:val="auto"/>
                <w:sz w:val="24"/>
                <w:szCs w:val="24"/>
                <w:highlight w:val="none"/>
              </w:rPr>
            </w:pPr>
            <w:r>
              <w:rPr>
                <w:rFonts w:hint="eastAsia"/>
                <w:color w:val="auto"/>
                <w:sz w:val="24"/>
                <w:szCs w:val="24"/>
                <w:highlight w:val="none"/>
              </w:rPr>
              <w:t>伙食费：晚餐</w:t>
            </w:r>
          </w:p>
        </w:tc>
        <w:tc>
          <w:tcPr>
            <w:tcW w:w="3308" w:type="dxa"/>
          </w:tcPr>
          <w:p w14:paraId="218A2D64">
            <w:pPr>
              <w:pStyle w:val="15"/>
              <w:spacing w:line="440" w:lineRule="exact"/>
              <w:ind w:left="106"/>
              <w:jc w:val="both"/>
              <w:rPr>
                <w:color w:val="auto"/>
                <w:sz w:val="24"/>
                <w:szCs w:val="24"/>
                <w:highlight w:val="none"/>
                <w:lang w:eastAsia="zh-CN"/>
              </w:rPr>
            </w:pPr>
            <w:r>
              <w:rPr>
                <w:rFonts w:hint="eastAsia"/>
                <w:color w:val="auto"/>
                <w:sz w:val="24"/>
                <w:szCs w:val="24"/>
                <w:highlight w:val="none"/>
              </w:rPr>
              <w:t>50</w:t>
            </w:r>
            <w:r>
              <w:rPr>
                <w:rFonts w:hint="eastAsia"/>
                <w:color w:val="auto"/>
                <w:sz w:val="24"/>
                <w:szCs w:val="24"/>
                <w:highlight w:val="none"/>
                <w:lang w:eastAsia="zh-CN"/>
              </w:rPr>
              <w:t>（</w:t>
            </w:r>
            <w:r>
              <w:rPr>
                <w:rFonts w:hint="eastAsia"/>
                <w:color w:val="auto"/>
                <w:sz w:val="24"/>
                <w:szCs w:val="24"/>
                <w:highlight w:val="none"/>
              </w:rPr>
              <w:t>自助；价格：元/人/天</w:t>
            </w:r>
            <w:r>
              <w:rPr>
                <w:rFonts w:hint="eastAsia"/>
                <w:color w:val="auto"/>
                <w:sz w:val="24"/>
                <w:szCs w:val="24"/>
                <w:highlight w:val="none"/>
                <w:lang w:eastAsia="zh-CN"/>
              </w:rPr>
              <w:t>）</w:t>
            </w:r>
          </w:p>
        </w:tc>
      </w:tr>
      <w:tr w14:paraId="00A5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524" w:type="dxa"/>
          </w:tcPr>
          <w:p w14:paraId="7E65DBEC">
            <w:pPr>
              <w:spacing w:line="440" w:lineRule="exact"/>
              <w:jc w:val="both"/>
              <w:rPr>
                <w:rFonts w:ascii="宋体" w:hAnsi="宋体" w:eastAsia="宋体" w:cs="宋体"/>
                <w:color w:val="auto"/>
                <w:sz w:val="24"/>
                <w:szCs w:val="24"/>
                <w:highlight w:val="none"/>
              </w:rPr>
            </w:pPr>
          </w:p>
        </w:tc>
        <w:tc>
          <w:tcPr>
            <w:tcW w:w="8113" w:type="dxa"/>
            <w:gridSpan w:val="2"/>
          </w:tcPr>
          <w:p w14:paraId="24B2F674">
            <w:pPr>
              <w:pStyle w:val="15"/>
              <w:spacing w:line="440" w:lineRule="exact"/>
              <w:ind w:left="93"/>
              <w:jc w:val="both"/>
              <w:rPr>
                <w:color w:val="auto"/>
                <w:sz w:val="24"/>
                <w:szCs w:val="24"/>
                <w:highlight w:val="none"/>
              </w:rPr>
            </w:pPr>
            <w:r>
              <w:rPr>
                <w:rFonts w:hint="eastAsia"/>
                <w:b/>
                <w:bCs/>
                <w:color w:val="auto"/>
                <w:sz w:val="24"/>
                <w:szCs w:val="24"/>
                <w:highlight w:val="none"/>
              </w:rPr>
              <w:t>会议室租金</w:t>
            </w:r>
          </w:p>
        </w:tc>
      </w:tr>
      <w:tr w14:paraId="31DBF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24" w:type="dxa"/>
          </w:tcPr>
          <w:p w14:paraId="6B420D2A">
            <w:pPr>
              <w:pStyle w:val="15"/>
              <w:spacing w:line="440" w:lineRule="exact"/>
              <w:ind w:left="205"/>
              <w:jc w:val="both"/>
              <w:rPr>
                <w:color w:val="auto"/>
                <w:sz w:val="24"/>
                <w:szCs w:val="24"/>
                <w:highlight w:val="none"/>
              </w:rPr>
            </w:pPr>
            <w:r>
              <w:rPr>
                <w:rFonts w:hint="eastAsia"/>
                <w:color w:val="auto"/>
                <w:sz w:val="24"/>
                <w:szCs w:val="24"/>
                <w:highlight w:val="none"/>
              </w:rPr>
              <w:t>7</w:t>
            </w:r>
          </w:p>
        </w:tc>
        <w:tc>
          <w:tcPr>
            <w:tcW w:w="4805" w:type="dxa"/>
          </w:tcPr>
          <w:p w14:paraId="5FFFF9D2">
            <w:pPr>
              <w:pStyle w:val="15"/>
              <w:spacing w:line="440" w:lineRule="exact"/>
              <w:ind w:left="489" w:leftChars="104" w:hanging="271" w:hangingChars="113"/>
              <w:jc w:val="both"/>
              <w:rPr>
                <w:color w:val="auto"/>
                <w:sz w:val="24"/>
                <w:szCs w:val="24"/>
                <w:highlight w:val="none"/>
                <w:lang w:eastAsia="zh-CN"/>
              </w:rPr>
            </w:pPr>
            <w:r>
              <w:rPr>
                <w:rFonts w:hint="eastAsia"/>
                <w:color w:val="auto"/>
                <w:sz w:val="24"/>
                <w:szCs w:val="24"/>
                <w:highlight w:val="none"/>
                <w:lang w:eastAsia="zh-CN"/>
              </w:rPr>
              <w:t>会议室：小会议室（100人以下）</w:t>
            </w:r>
          </w:p>
        </w:tc>
        <w:tc>
          <w:tcPr>
            <w:tcW w:w="3308" w:type="dxa"/>
          </w:tcPr>
          <w:p w14:paraId="7A1FD284">
            <w:pPr>
              <w:pStyle w:val="15"/>
              <w:spacing w:line="440" w:lineRule="exact"/>
              <w:ind w:left="106"/>
              <w:jc w:val="both"/>
              <w:rPr>
                <w:color w:val="auto"/>
                <w:sz w:val="24"/>
                <w:szCs w:val="24"/>
                <w:highlight w:val="none"/>
              </w:rPr>
            </w:pPr>
            <w:r>
              <w:rPr>
                <w:rFonts w:hint="eastAsia"/>
                <w:color w:val="auto"/>
                <w:sz w:val="24"/>
                <w:szCs w:val="24"/>
                <w:highlight w:val="none"/>
              </w:rPr>
              <w:t>价格：</w:t>
            </w:r>
            <w:r>
              <w:rPr>
                <w:rFonts w:hint="eastAsia"/>
                <w:color w:val="auto"/>
                <w:sz w:val="24"/>
                <w:szCs w:val="24"/>
                <w:highlight w:val="none"/>
                <w:lang w:eastAsia="zh-CN"/>
              </w:rPr>
              <w:t>40</w:t>
            </w:r>
            <w:r>
              <w:rPr>
                <w:rFonts w:hint="eastAsia"/>
                <w:color w:val="auto"/>
                <w:sz w:val="24"/>
                <w:szCs w:val="24"/>
                <w:highlight w:val="none"/>
              </w:rPr>
              <w:t>元/</w:t>
            </w:r>
            <w:r>
              <w:rPr>
                <w:rFonts w:hint="eastAsia"/>
                <w:color w:val="auto"/>
                <w:sz w:val="24"/>
                <w:szCs w:val="24"/>
                <w:highlight w:val="none"/>
                <w:lang w:eastAsia="zh-CN"/>
              </w:rPr>
              <w:t>人</w:t>
            </w:r>
            <w:r>
              <w:rPr>
                <w:rFonts w:hint="eastAsia"/>
                <w:color w:val="auto"/>
                <w:sz w:val="24"/>
                <w:szCs w:val="24"/>
                <w:highlight w:val="none"/>
              </w:rPr>
              <w:t>/半天</w:t>
            </w:r>
          </w:p>
        </w:tc>
      </w:tr>
      <w:tr w14:paraId="7FC1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524" w:type="dxa"/>
          </w:tcPr>
          <w:p w14:paraId="5F392250">
            <w:pPr>
              <w:pStyle w:val="15"/>
              <w:spacing w:line="440" w:lineRule="exact"/>
              <w:ind w:left="205"/>
              <w:jc w:val="both"/>
              <w:rPr>
                <w:color w:val="auto"/>
                <w:sz w:val="24"/>
                <w:szCs w:val="24"/>
                <w:highlight w:val="none"/>
              </w:rPr>
            </w:pPr>
            <w:r>
              <w:rPr>
                <w:rFonts w:hint="eastAsia"/>
                <w:color w:val="auto"/>
                <w:sz w:val="24"/>
                <w:szCs w:val="24"/>
                <w:highlight w:val="none"/>
              </w:rPr>
              <w:t>8</w:t>
            </w:r>
          </w:p>
        </w:tc>
        <w:tc>
          <w:tcPr>
            <w:tcW w:w="4805" w:type="dxa"/>
          </w:tcPr>
          <w:p w14:paraId="2DE645CF">
            <w:pPr>
              <w:pStyle w:val="15"/>
              <w:spacing w:line="440" w:lineRule="exact"/>
              <w:ind w:left="489" w:leftChars="104" w:hanging="271" w:hangingChars="113"/>
              <w:jc w:val="both"/>
              <w:rPr>
                <w:color w:val="auto"/>
                <w:sz w:val="24"/>
                <w:szCs w:val="24"/>
                <w:highlight w:val="none"/>
                <w:lang w:eastAsia="zh-CN"/>
              </w:rPr>
            </w:pPr>
            <w:r>
              <w:rPr>
                <w:rFonts w:hint="eastAsia"/>
                <w:color w:val="auto"/>
                <w:sz w:val="24"/>
                <w:szCs w:val="24"/>
                <w:highlight w:val="none"/>
                <w:lang w:eastAsia="zh-CN"/>
              </w:rPr>
              <w:t>会议室：中会议室（100（含）—200人）</w:t>
            </w:r>
          </w:p>
        </w:tc>
        <w:tc>
          <w:tcPr>
            <w:tcW w:w="3308" w:type="dxa"/>
          </w:tcPr>
          <w:p w14:paraId="7610DB81">
            <w:pPr>
              <w:pStyle w:val="15"/>
              <w:spacing w:line="440" w:lineRule="exact"/>
              <w:ind w:left="106"/>
              <w:jc w:val="both"/>
              <w:rPr>
                <w:color w:val="auto"/>
                <w:sz w:val="24"/>
                <w:szCs w:val="24"/>
                <w:highlight w:val="none"/>
              </w:rPr>
            </w:pPr>
            <w:r>
              <w:rPr>
                <w:rFonts w:hint="eastAsia"/>
                <w:color w:val="auto"/>
                <w:sz w:val="24"/>
                <w:szCs w:val="24"/>
                <w:highlight w:val="none"/>
              </w:rPr>
              <w:t>价格：</w:t>
            </w:r>
            <w:r>
              <w:rPr>
                <w:rFonts w:hint="eastAsia"/>
                <w:color w:val="auto"/>
                <w:sz w:val="24"/>
                <w:szCs w:val="24"/>
                <w:highlight w:val="none"/>
                <w:lang w:eastAsia="zh-CN"/>
              </w:rPr>
              <w:t>35</w:t>
            </w:r>
            <w:r>
              <w:rPr>
                <w:rFonts w:hint="eastAsia"/>
                <w:color w:val="auto"/>
                <w:sz w:val="24"/>
                <w:szCs w:val="24"/>
                <w:highlight w:val="none"/>
              </w:rPr>
              <w:t>元/</w:t>
            </w:r>
            <w:r>
              <w:rPr>
                <w:rFonts w:hint="eastAsia"/>
                <w:color w:val="auto"/>
                <w:sz w:val="24"/>
                <w:szCs w:val="24"/>
                <w:highlight w:val="none"/>
                <w:lang w:eastAsia="zh-CN"/>
              </w:rPr>
              <w:t>人</w:t>
            </w:r>
            <w:r>
              <w:rPr>
                <w:rFonts w:hint="eastAsia"/>
                <w:color w:val="auto"/>
                <w:sz w:val="24"/>
                <w:szCs w:val="24"/>
                <w:highlight w:val="none"/>
              </w:rPr>
              <w:t>/半天</w:t>
            </w:r>
          </w:p>
        </w:tc>
      </w:tr>
      <w:tr w14:paraId="3CF0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524" w:type="dxa"/>
            <w:shd w:val="clear" w:color="auto" w:fill="auto"/>
          </w:tcPr>
          <w:p w14:paraId="4C7110AF">
            <w:pPr>
              <w:pStyle w:val="15"/>
              <w:spacing w:line="440" w:lineRule="exact"/>
              <w:ind w:left="205"/>
              <w:jc w:val="both"/>
              <w:rPr>
                <w:color w:val="auto"/>
                <w:sz w:val="24"/>
                <w:szCs w:val="24"/>
                <w:highlight w:val="none"/>
              </w:rPr>
            </w:pPr>
            <w:r>
              <w:rPr>
                <w:rFonts w:hint="eastAsia"/>
                <w:color w:val="auto"/>
                <w:sz w:val="24"/>
                <w:szCs w:val="24"/>
                <w:highlight w:val="none"/>
              </w:rPr>
              <w:t>9</w:t>
            </w:r>
          </w:p>
        </w:tc>
        <w:tc>
          <w:tcPr>
            <w:tcW w:w="4805" w:type="dxa"/>
            <w:shd w:val="clear" w:color="auto" w:fill="auto"/>
          </w:tcPr>
          <w:p w14:paraId="2899E450">
            <w:pPr>
              <w:pStyle w:val="15"/>
              <w:spacing w:line="440" w:lineRule="exact"/>
              <w:ind w:left="489" w:leftChars="104" w:hanging="271" w:hangingChars="113"/>
              <w:jc w:val="both"/>
              <w:rPr>
                <w:color w:val="auto"/>
                <w:sz w:val="24"/>
                <w:szCs w:val="24"/>
                <w:highlight w:val="none"/>
                <w:lang w:eastAsia="zh-CN"/>
              </w:rPr>
            </w:pPr>
            <w:r>
              <w:rPr>
                <w:rFonts w:hint="eastAsia"/>
                <w:color w:val="auto"/>
                <w:sz w:val="24"/>
                <w:szCs w:val="24"/>
                <w:highlight w:val="none"/>
                <w:lang w:eastAsia="zh-CN"/>
              </w:rPr>
              <w:t>会议室：大会议室（200（含）人以上）</w:t>
            </w:r>
          </w:p>
        </w:tc>
        <w:tc>
          <w:tcPr>
            <w:tcW w:w="3308" w:type="dxa"/>
            <w:shd w:val="clear" w:color="auto" w:fill="auto"/>
          </w:tcPr>
          <w:p w14:paraId="32D8A9A1">
            <w:pPr>
              <w:pStyle w:val="15"/>
              <w:spacing w:line="440" w:lineRule="exact"/>
              <w:ind w:left="116"/>
              <w:jc w:val="both"/>
              <w:rPr>
                <w:color w:val="auto"/>
                <w:sz w:val="24"/>
                <w:szCs w:val="24"/>
                <w:highlight w:val="none"/>
              </w:rPr>
            </w:pPr>
            <w:r>
              <w:rPr>
                <w:rFonts w:hint="eastAsia"/>
                <w:color w:val="auto"/>
                <w:sz w:val="24"/>
                <w:szCs w:val="24"/>
                <w:highlight w:val="none"/>
              </w:rPr>
              <w:t>价格：</w:t>
            </w:r>
            <w:r>
              <w:rPr>
                <w:rFonts w:hint="eastAsia"/>
                <w:color w:val="auto"/>
                <w:sz w:val="24"/>
                <w:szCs w:val="24"/>
                <w:highlight w:val="none"/>
                <w:lang w:eastAsia="zh-CN"/>
              </w:rPr>
              <w:t>30</w:t>
            </w:r>
            <w:r>
              <w:rPr>
                <w:rFonts w:hint="eastAsia"/>
                <w:color w:val="auto"/>
                <w:sz w:val="24"/>
                <w:szCs w:val="24"/>
                <w:highlight w:val="none"/>
              </w:rPr>
              <w:t>元/</w:t>
            </w:r>
            <w:r>
              <w:rPr>
                <w:rFonts w:hint="eastAsia"/>
                <w:color w:val="auto"/>
                <w:sz w:val="24"/>
                <w:szCs w:val="24"/>
                <w:highlight w:val="none"/>
                <w:lang w:eastAsia="zh-CN"/>
              </w:rPr>
              <w:t>人</w:t>
            </w:r>
            <w:r>
              <w:rPr>
                <w:rFonts w:hint="eastAsia"/>
                <w:color w:val="auto"/>
                <w:sz w:val="24"/>
                <w:szCs w:val="24"/>
                <w:highlight w:val="none"/>
              </w:rPr>
              <w:t>/半天</w:t>
            </w:r>
          </w:p>
        </w:tc>
      </w:tr>
    </w:tbl>
    <w:p w14:paraId="6ACB3F1A">
      <w:pPr>
        <w:spacing w:line="440" w:lineRule="exact"/>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w:t>
      </w:r>
    </w:p>
    <w:p w14:paraId="1240B6AB">
      <w:pPr>
        <w:spacing w:line="440" w:lineRule="exact"/>
        <w:ind w:firstLine="42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1.供应商对上述标项有两种响应方式：</w:t>
      </w:r>
    </w:p>
    <w:p w14:paraId="57AC7917">
      <w:pPr>
        <w:spacing w:line="440" w:lineRule="exact"/>
        <w:ind w:right="62"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（1）会议定点宾馆饭店的报价响应范围：必须对标项1-6的全部进行响应，且对“会议室”（7-9标项）至少选择二项进行响应报价；</w:t>
      </w:r>
    </w:p>
    <w:p w14:paraId="0EAE3F53">
      <w:pPr>
        <w:spacing w:line="440" w:lineRule="exact"/>
        <w:ind w:right="62"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（2）专业会议场所的报价响应范围：仅需对“会议室”（7-9标项）进行响应报价。但必须从7-9标项中至少选择两个标项进行相应报价。</w:t>
      </w:r>
    </w:p>
    <w:p w14:paraId="4DC01012">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2.供应商响应报价不得超过最高限制单价。</w:t>
      </w:r>
    </w:p>
    <w:p w14:paraId="5C354FDD">
      <w:pPr>
        <w:spacing w:line="440" w:lineRule="exact"/>
        <w:ind w:firstLine="420"/>
        <w:outlineLvl w:val="6"/>
        <w:rPr>
          <w:rFonts w:ascii="宋体" w:hAnsi="宋体" w:eastAsia="宋体" w:cs="宋体"/>
          <w:b/>
          <w:bCs/>
          <w:color w:val="auto"/>
          <w:sz w:val="24"/>
          <w:szCs w:val="24"/>
          <w:highlight w:val="none"/>
          <w:lang w:eastAsia="zh-CN"/>
        </w:rPr>
      </w:pPr>
    </w:p>
    <w:p w14:paraId="0445BC83">
      <w:pPr>
        <w:spacing w:line="440" w:lineRule="exact"/>
        <w:ind w:firstLine="420"/>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服务要求：</w:t>
      </w:r>
    </w:p>
    <w:p w14:paraId="025D9E4C">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1、协议范围内的所有客房、会议室都应提供本次协议规定的出差和会议接待服务，不允许只提供部分房间参与协议的行为。</w:t>
      </w:r>
    </w:p>
    <w:p w14:paraId="5C8E7FA2">
      <w:pPr>
        <w:spacing w:line="440" w:lineRule="exact"/>
        <w:ind w:right="63"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2、在协议期内，供应商要按照本协议的规定，接待党政机关（包括党政机关直属事业单位和参照公务员法管理单位）人员住宿和单位举办的会议，并执行协议价格。</w:t>
      </w:r>
    </w:p>
    <w:p w14:paraId="61C34244">
      <w:pPr>
        <w:spacing w:line="440" w:lineRule="exact"/>
        <w:ind w:right="59"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3、供应商的设施设备、清洁卫生、服务质量等要符合国家规定标准，不得因价格优惠而减少服务项目、降低服务质量。供应商提供的协议价应与门市价包含相同的服务内容。</w:t>
      </w:r>
    </w:p>
    <w:p w14:paraId="1AD2286F">
      <w:pPr>
        <w:spacing w:line="440" w:lineRule="exact"/>
        <w:ind w:right="90"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供应商需承诺：在协议期内，若提供住宿餐饮服务，则其必须持有和确保下列证照处于合法有效期内：营业执照、客房及餐饮卫生许可证、特种行业许可证、消防安全检查合格证、锅炉、电梯（未安装使用的除外）安全检查合格证明等。</w:t>
      </w:r>
    </w:p>
    <w:p w14:paraId="0B65FC39">
      <w:pPr>
        <w:spacing w:line="440" w:lineRule="exact"/>
        <w:ind w:right="83"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5、供应商的名称（包括发票开具单位的名称）、地址、联系方式等发生变化时，要及时通知征集人和上海市普陀区财政局，并在“党政机关会议定点场所管理信息系统”上做相应更改。</w:t>
      </w:r>
    </w:p>
    <w:p w14:paraId="6289DEA3">
      <w:pPr>
        <w:spacing w:line="440" w:lineRule="exact"/>
        <w:ind w:right="138"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6、供应商具备上网条件的，结算时应通过“党政机关会议定点场所管理信息系统”打印“电子结算单”, 供会议举办单位报销使用。</w:t>
      </w:r>
    </w:p>
    <w:p w14:paraId="5E2EFB70">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7、供应商具备信用卡收款条件的，结算时应要求出差人员或会议举办单位使用公务卡结算。</w:t>
      </w:r>
    </w:p>
    <w:p w14:paraId="4B70EAED">
      <w:pPr>
        <w:spacing w:line="440" w:lineRule="exact"/>
        <w:ind w:right="55"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8、供应商应于视为协议签署后，尽快在“党政机关会议定点场所管理信息系统”上完成饭店的注册、协议信息填报、协议书附表和饭店外观图片的上传等工作，并通知上海市普陀区财政局进行审核。</w:t>
      </w:r>
    </w:p>
    <w:p w14:paraId="45F16DE0">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9、供应商在“党政机关会议定点场所管理信息系统”注册的饭店名称与发票开具单位名称不一致的，应在网上注明。</w:t>
      </w:r>
    </w:p>
    <w:p w14:paraId="5A10F3CE">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10、供应商具备上网条件的，应定期在“党政机关会议定点场所管理信息系统”公布饭店空房数量等相关信息。</w:t>
      </w:r>
    </w:p>
    <w:p w14:paraId="5765FFF9">
      <w:pPr>
        <w:spacing w:line="440" w:lineRule="exact"/>
        <w:ind w:firstLine="420"/>
        <w:rPr>
          <w:rFonts w:ascii="宋体" w:hAnsi="宋体" w:eastAsia="宋体" w:cs="宋体"/>
          <w:b/>
          <w:bCs/>
          <w:color w:val="auto"/>
          <w:sz w:val="24"/>
          <w:szCs w:val="24"/>
          <w:highlight w:val="none"/>
          <w:lang w:eastAsia="zh-CN"/>
        </w:rPr>
      </w:pPr>
    </w:p>
    <w:p w14:paraId="7F19E100">
      <w:pPr>
        <w:spacing w:line="440" w:lineRule="exact"/>
        <w:ind w:firstLine="42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五、定点期限</w:t>
      </w:r>
    </w:p>
    <w:p w14:paraId="1ED9AC45">
      <w:pPr>
        <w:widowControl w:val="0"/>
        <w:kinsoku/>
        <w:autoSpaceDE/>
        <w:autoSpaceDN/>
        <w:adjustRightInd/>
        <w:snapToGrid/>
        <w:ind w:firstLine="420" w:firstLineChars="175"/>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本项目框架协议期限：</w:t>
      </w:r>
      <w:r>
        <w:rPr>
          <w:rFonts w:hint="eastAsia" w:ascii="宋体" w:hAnsi="宋体" w:eastAsia="宋体" w:cs="宋体"/>
          <w:color w:val="auto"/>
          <w:kern w:val="2"/>
          <w:sz w:val="24"/>
          <w:szCs w:val="24"/>
          <w:highlight w:val="none"/>
          <w:lang w:eastAsia="zh-CN"/>
        </w:rPr>
        <w:t>自2</w:t>
      </w:r>
      <w:r>
        <w:rPr>
          <w:rFonts w:ascii="宋体" w:hAnsi="宋体" w:eastAsia="宋体" w:cs="宋体"/>
          <w:color w:val="auto"/>
          <w:kern w:val="2"/>
          <w:sz w:val="24"/>
          <w:szCs w:val="24"/>
          <w:highlight w:val="none"/>
          <w:lang w:eastAsia="zh-CN"/>
        </w:rPr>
        <w:t>026年</w:t>
      </w:r>
      <w:r>
        <w:rPr>
          <w:rFonts w:hint="eastAsia" w:ascii="宋体" w:hAnsi="宋体" w:eastAsia="宋体" w:cs="宋体"/>
          <w:color w:val="auto"/>
          <w:kern w:val="2"/>
          <w:sz w:val="24"/>
          <w:szCs w:val="24"/>
          <w:highlight w:val="none"/>
          <w:lang w:eastAsia="zh-CN"/>
        </w:rPr>
        <w:t>1月1日起至202</w:t>
      </w:r>
      <w:r>
        <w:rPr>
          <w:rFonts w:ascii="宋体" w:hAnsi="宋体" w:eastAsia="宋体" w:cs="宋体"/>
          <w:color w:val="auto"/>
          <w:kern w:val="2"/>
          <w:sz w:val="24"/>
          <w:szCs w:val="24"/>
          <w:highlight w:val="none"/>
          <w:lang w:eastAsia="zh-CN"/>
        </w:rPr>
        <w:t>7</w:t>
      </w:r>
      <w:r>
        <w:rPr>
          <w:rFonts w:hint="eastAsia" w:ascii="宋体" w:hAnsi="宋体" w:eastAsia="宋体" w:cs="宋体"/>
          <w:color w:val="auto"/>
          <w:kern w:val="2"/>
          <w:sz w:val="24"/>
          <w:szCs w:val="24"/>
          <w:highlight w:val="none"/>
          <w:lang w:eastAsia="zh-CN"/>
        </w:rPr>
        <w:t>年12月31日止。</w:t>
      </w:r>
    </w:p>
    <w:p w14:paraId="1FB2A2DE">
      <w:pPr>
        <w:spacing w:line="440" w:lineRule="exact"/>
        <w:ind w:right="18"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会议定点场所实行动态管理。会议定点场所采购协议有效期到202</w:t>
      </w:r>
      <w:r>
        <w:rPr>
          <w:rFonts w:ascii="宋体" w:hAnsi="宋体" w:eastAsia="宋体" w:cs="宋体"/>
          <w:color w:val="auto"/>
          <w:sz w:val="24"/>
          <w:szCs w:val="24"/>
          <w:highlight w:val="none"/>
          <w:lang w:eastAsia="zh-CN"/>
        </w:rPr>
        <w:t>7</w:t>
      </w:r>
      <w:r>
        <w:rPr>
          <w:rFonts w:hint="eastAsia" w:ascii="宋体" w:hAnsi="宋体" w:eastAsia="宋体" w:cs="宋体"/>
          <w:color w:val="auto"/>
          <w:kern w:val="2"/>
          <w:sz w:val="24"/>
          <w:szCs w:val="24"/>
          <w:highlight w:val="none"/>
          <w:lang w:eastAsia="zh-CN"/>
        </w:rPr>
        <w:t>年12月31日止</w:t>
      </w:r>
      <w:r>
        <w:rPr>
          <w:rFonts w:hint="eastAsia" w:ascii="宋体" w:hAnsi="宋体" w:eastAsia="宋体" w:cs="宋体"/>
          <w:color w:val="auto"/>
          <w:sz w:val="24"/>
          <w:szCs w:val="24"/>
          <w:highlight w:val="none"/>
          <w:lang w:eastAsia="zh-CN"/>
        </w:rPr>
        <w:t>，每两年集中调整一次。采用开放式框架协议采购方式确定的会议定点场所，可以在框架协议期内进行动态调整。申请加入框架协议的宾馆饭店、专业会议场所等，在具体负责政府采购的财政部门确定的动态调整时间内提交申请。</w:t>
      </w:r>
    </w:p>
    <w:p w14:paraId="231EE349">
      <w:pPr>
        <w:spacing w:line="440" w:lineRule="exact"/>
        <w:ind w:firstLine="420"/>
        <w:outlineLvl w:val="6"/>
        <w:rPr>
          <w:rFonts w:ascii="宋体" w:hAnsi="宋体" w:eastAsia="宋体" w:cs="宋体"/>
          <w:b/>
          <w:bCs/>
          <w:color w:val="auto"/>
          <w:sz w:val="24"/>
          <w:szCs w:val="24"/>
          <w:highlight w:val="none"/>
          <w:lang w:eastAsia="zh-CN"/>
        </w:rPr>
      </w:pPr>
    </w:p>
    <w:p w14:paraId="730229AE">
      <w:pPr>
        <w:spacing w:line="440" w:lineRule="exact"/>
        <w:ind w:firstLine="42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履约管理及监督检查</w:t>
      </w:r>
    </w:p>
    <w:p w14:paraId="3505E0F6">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履约管理</w:t>
      </w:r>
    </w:p>
    <w:p w14:paraId="3D9414CF">
      <w:pPr>
        <w:spacing w:line="440" w:lineRule="exact"/>
        <w:ind w:right="48"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本框架协议由上海市普陀区财政局对入围供应商履约情况进行管理，管理形式包括但不限于专项检查、随机抽查、交易纠纷申诉等，相关检查及处理情况将予以公布；相关监督部门将负责对会议定点场所进行监督检查工作，检查并督促会议定点场所认真履行协议规定的义务。</w:t>
      </w:r>
    </w:p>
    <w:p w14:paraId="74EF2210">
      <w:pPr>
        <w:spacing w:line="440" w:lineRule="exact"/>
        <w:ind w:right="46"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在协议履约过程中发现入围供应商有下列情形之一的，上海市普陀区财政局依据框架协议管理办法、征集公告及框架协议等相关规定约定，可视情对其作出约谈整改、暂停其第二阶段框架协议成交资格、取消其第二阶段框架协议成交资格；情节严重的，暂停入围供应商框架协议入围资格、取消其框架协议入围资格：</w:t>
      </w:r>
    </w:p>
    <w:p w14:paraId="14FAA9FD">
      <w:pPr>
        <w:spacing w:line="440" w:lineRule="exact"/>
        <w:ind w:right="46"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1.无正当理由拒绝接待协议承诺的人员和会议的；</w:t>
      </w:r>
    </w:p>
    <w:p w14:paraId="6F581138">
      <w:pPr>
        <w:spacing w:line="440" w:lineRule="exact"/>
        <w:ind w:right="46"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2.未按框架协议入围结果签订合同，或与采购人另行订立背离合同实质性内容协议的；</w:t>
      </w:r>
    </w:p>
    <w:p w14:paraId="20998808">
      <w:pPr>
        <w:spacing w:line="440" w:lineRule="exact"/>
        <w:ind w:right="46"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3.合同授予后与采购人再次议价的；</w:t>
      </w:r>
    </w:p>
    <w:p w14:paraId="3D0469F5">
      <w:pPr>
        <w:spacing w:line="440" w:lineRule="exact"/>
        <w:ind w:right="46"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4.在合同履行过程中与采购人协商变更合同主要条款的；</w:t>
      </w:r>
    </w:p>
    <w:p w14:paraId="6D61A7AE">
      <w:pPr>
        <w:spacing w:line="440" w:lineRule="exact"/>
        <w:ind w:right="46"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5.提供虚假发票的；</w:t>
      </w:r>
    </w:p>
    <w:p w14:paraId="566AA995">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6.财政部门认定的其他违法、违规的行为。</w:t>
      </w:r>
    </w:p>
    <w:p w14:paraId="54F89E35">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（三）上海市普陀区财政局发现入围供应商有下列情形之一，解除与其视为签订的框架协议：</w:t>
      </w:r>
    </w:p>
    <w:p w14:paraId="60DA325D">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1.恶意串通谋取入围或者合同成交的；</w:t>
      </w:r>
    </w:p>
    <w:p w14:paraId="2DCB1532">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2.提供虚假材料谋取入围或者合同成交的；</w:t>
      </w:r>
    </w:p>
    <w:p w14:paraId="62F8D8DB">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3.无正当理由拒不接受合同授予的；</w:t>
      </w:r>
    </w:p>
    <w:p w14:paraId="7FA44483">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4.不履行合同义务或者履行合同义务不符合约定，经采购人请求履行后仍不履行或者仍未按约定履行的；</w:t>
      </w:r>
    </w:p>
    <w:p w14:paraId="5BE55890">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5.框架协议有效期内，因违法行为被禁止或限制参加政府采购活动的；</w:t>
      </w:r>
    </w:p>
    <w:p w14:paraId="088379A3">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6.框架协议约定的其他情形。</w:t>
      </w:r>
    </w:p>
    <w:p w14:paraId="36DE1637">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（四）被取消入围资格或者被解除框架协议的供应商不得重新申请同一框架协议。</w:t>
      </w:r>
    </w:p>
    <w:p w14:paraId="01071812">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监督检查</w:t>
      </w:r>
    </w:p>
    <w:p w14:paraId="08332716">
      <w:pPr>
        <w:spacing w:line="440" w:lineRule="exact"/>
        <w:ind w:right="131" w:firstLine="42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相关监督部门将负责对定点饭店的监督检查工作，检查并督促定点会议场所认真履行协议规定的义务。对定点会议场所有以下行为的，经相关监督部门调查属实，第一次口头警告；第二次书面警告；第三次取消定点会议场所资格，并不得参加下一轮党政机关和本级行政事业单位的出差和会议、培训定点采购。</w:t>
      </w:r>
    </w:p>
    <w:p w14:paraId="2D6F217B">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1、无正当理由拒绝接待协议承诺的人员和会议的；</w:t>
      </w:r>
    </w:p>
    <w:p w14:paraId="1B642A4A">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2、超过协议规定标准收费的；</w:t>
      </w:r>
    </w:p>
    <w:p w14:paraId="6CB7165C">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3、提供虚假发票的；</w:t>
      </w:r>
    </w:p>
    <w:p w14:paraId="46E1B5D4">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4、其他协议规定的事项。</w:t>
      </w:r>
    </w:p>
    <w:p w14:paraId="5C09658C">
      <w:pPr>
        <w:spacing w:line="440" w:lineRule="exact"/>
        <w:ind w:firstLine="420"/>
        <w:outlineLvl w:val="6"/>
        <w:rPr>
          <w:rFonts w:ascii="宋体" w:hAnsi="宋体" w:eastAsia="宋体" w:cs="宋体"/>
          <w:b/>
          <w:bCs/>
          <w:color w:val="auto"/>
          <w:sz w:val="24"/>
          <w:szCs w:val="24"/>
          <w:highlight w:val="none"/>
          <w:lang w:eastAsia="zh-CN"/>
        </w:rPr>
      </w:pPr>
    </w:p>
    <w:p w14:paraId="6F899C66">
      <w:pPr>
        <w:spacing w:line="440" w:lineRule="exact"/>
        <w:ind w:firstLine="42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七、其它要求</w:t>
      </w:r>
    </w:p>
    <w:p w14:paraId="0D41EE84">
      <w:pPr>
        <w:spacing w:line="440" w:lineRule="exact"/>
        <w:ind w:right="32"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会议定点场所签订的协议价格应低于或等于在投标前近两年内与其他任何单位签订的优惠价格；若会议定点场所在协议期内与其他任何单位签订了低于本项目协议价格，则本项目协议价格也应作相应下调。</w:t>
      </w:r>
    </w:p>
    <w:p w14:paraId="3568025D">
      <w:pPr>
        <w:spacing w:line="440" w:lineRule="exact"/>
        <w:ind w:firstLine="420"/>
        <w:outlineLvl w:val="6"/>
        <w:rPr>
          <w:rFonts w:ascii="宋体" w:hAnsi="宋体" w:eastAsia="宋体" w:cs="宋体"/>
          <w:b/>
          <w:bCs/>
          <w:color w:val="auto"/>
          <w:sz w:val="24"/>
          <w:szCs w:val="24"/>
          <w:highlight w:val="none"/>
          <w:lang w:eastAsia="zh-CN"/>
        </w:rPr>
      </w:pPr>
    </w:p>
    <w:p w14:paraId="722F7D67">
      <w:pPr>
        <w:spacing w:line="440" w:lineRule="exact"/>
        <w:ind w:firstLine="42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八、验收及付款方式：</w:t>
      </w:r>
    </w:p>
    <w:p w14:paraId="22EACD88">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1、验收方式：采购人自行组织验收。</w:t>
      </w:r>
    </w:p>
    <w:p w14:paraId="24DBB0A7">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2、付款方式：由会议举办单位按照会议费管理办法规定及协议价格标准支付。</w:t>
      </w:r>
    </w:p>
    <w:p w14:paraId="1B14ACC5">
      <w:pPr>
        <w:kinsoku/>
        <w:autoSpaceDE/>
        <w:autoSpaceDN/>
        <w:adjustRightInd/>
        <w:snapToGrid/>
        <w:textAlignment w:val="auto"/>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br w:type="page"/>
      </w:r>
    </w:p>
    <w:p w14:paraId="0334BA97">
      <w:pPr>
        <w:spacing w:line="440" w:lineRule="exact"/>
        <w:ind w:hanging="10"/>
        <w:jc w:val="center"/>
        <w:outlineLvl w:val="6"/>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第四章  确定入围供应商及成交供应商</w:t>
      </w:r>
    </w:p>
    <w:p w14:paraId="18E6EF1A">
      <w:pPr>
        <w:pStyle w:val="3"/>
        <w:spacing w:line="440" w:lineRule="exact"/>
        <w:rPr>
          <w:rFonts w:ascii="宋体" w:hAnsi="宋体" w:eastAsia="宋体" w:cs="宋体"/>
          <w:color w:val="auto"/>
          <w:sz w:val="24"/>
          <w:szCs w:val="24"/>
          <w:highlight w:val="none"/>
          <w:lang w:eastAsia="zh-CN"/>
        </w:rPr>
      </w:pPr>
    </w:p>
    <w:p w14:paraId="6E6F6D6B">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第一阶段确定入围供应商的方式</w:t>
      </w:r>
    </w:p>
    <w:p w14:paraId="43C5A2D3">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申请文件通过征集人审核的供应商即为入围供应商。</w:t>
      </w:r>
    </w:p>
    <w:p w14:paraId="1004435C">
      <w:pPr>
        <w:spacing w:line="440" w:lineRule="exact"/>
        <w:ind w:left="10" w:leftChars="5" w:firstLine="410" w:firstLineChars="17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第二阶段确定成交供应商的方式与采购合同授予</w:t>
      </w:r>
    </w:p>
    <w:p w14:paraId="0E98D793">
      <w:pPr>
        <w:spacing w:line="440" w:lineRule="exact"/>
        <w:ind w:left="10" w:leftChars="5" w:firstLine="410" w:firstLineChars="17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（一）确定方式</w:t>
      </w:r>
    </w:p>
    <w:p w14:paraId="1892C9E4">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是采购人确定第二阶段成交供应商的最高限价。</w:t>
      </w:r>
    </w:p>
    <w:p w14:paraId="5257FF1A">
      <w:pPr>
        <w:spacing w:line="440" w:lineRule="exact"/>
        <w:ind w:left="10" w:leftChars="5" w:firstLine="410" w:firstLineChars="17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（二）采购合同授予</w:t>
      </w:r>
    </w:p>
    <w:p w14:paraId="14E26908">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在确定成交供应商后，双方应当按照框架协议中规定的“采购合同文本”格式签订采购云合同。根据实际采购数量和协议价格确定合同总价的，合同中应当列明实际采购数量或者计量方式。采购人和供应商不得擅自改变框架协议约定的合同实质性条款。</w:t>
      </w:r>
    </w:p>
    <w:p w14:paraId="4CE4108D">
      <w:pPr>
        <w:spacing w:line="440" w:lineRule="exact"/>
        <w:ind w:left="-10" w:leftChars="-5"/>
        <w:jc w:val="center"/>
        <w:outlineLvl w:val="6"/>
        <w:rPr>
          <w:rFonts w:ascii="宋体" w:hAnsi="宋体" w:eastAsia="宋体" w:cs="宋体"/>
          <w:b/>
          <w:bCs/>
          <w:color w:val="auto"/>
          <w:sz w:val="28"/>
          <w:szCs w:val="28"/>
          <w:highlight w:val="none"/>
          <w:lang w:eastAsia="zh-CN"/>
        </w:rPr>
      </w:pPr>
    </w:p>
    <w:p w14:paraId="645BD759">
      <w:pPr>
        <w:kinsoku/>
        <w:autoSpaceDE/>
        <w:autoSpaceDN/>
        <w:adjustRightInd/>
        <w:snapToGrid/>
        <w:textAlignment w:val="auto"/>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br w:type="page"/>
      </w:r>
    </w:p>
    <w:p w14:paraId="32616147">
      <w:pPr>
        <w:spacing w:line="440" w:lineRule="exact"/>
        <w:ind w:left="-10" w:leftChars="-5"/>
        <w:jc w:val="center"/>
        <w:outlineLvl w:val="6"/>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第五章  框架协议文本及采购合同文本</w:t>
      </w:r>
    </w:p>
    <w:p w14:paraId="5CDDA281">
      <w:pPr>
        <w:spacing w:line="440" w:lineRule="exact"/>
        <w:ind w:left="-10" w:leftChars="-5"/>
        <w:jc w:val="both"/>
        <w:outlineLvl w:val="6"/>
        <w:rPr>
          <w:rFonts w:ascii="宋体" w:hAnsi="宋体" w:eastAsia="宋体" w:cs="宋体"/>
          <w:b/>
          <w:bCs/>
          <w:color w:val="auto"/>
          <w:sz w:val="24"/>
          <w:szCs w:val="24"/>
          <w:highlight w:val="none"/>
          <w:lang w:eastAsia="zh-CN"/>
        </w:rPr>
      </w:pPr>
    </w:p>
    <w:p w14:paraId="3DB0142B">
      <w:pPr>
        <w:numPr>
          <w:ilvl w:val="0"/>
          <w:numId w:val="5"/>
        </w:numPr>
        <w:spacing w:line="440" w:lineRule="exact"/>
        <w:ind w:hanging="10"/>
        <w:jc w:val="center"/>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党政机关会议定点场所框架协议采购协议书</w:t>
      </w:r>
    </w:p>
    <w:p w14:paraId="27027F47">
      <w:pPr>
        <w:spacing w:line="440" w:lineRule="exact"/>
        <w:ind w:left="9" w:right="32" w:firstLine="549" w:firstLineChars="171"/>
        <w:rPr>
          <w:rFonts w:ascii="宋体" w:hAnsi="宋体" w:eastAsia="宋体" w:cs="宋体"/>
          <w:b/>
          <w:bCs/>
          <w:color w:val="auto"/>
          <w:sz w:val="24"/>
          <w:szCs w:val="24"/>
          <w:highlight w:val="none"/>
          <w:lang w:eastAsia="zh-CN"/>
        </w:rPr>
      </w:pPr>
      <w:r>
        <w:rPr>
          <w:rFonts w:hint="eastAsia" w:ascii="宋体" w:hAnsi="宋体" w:eastAsia="宋体" w:cs="宋体"/>
          <w:b/>
          <w:bCs/>
          <w:color w:val="auto"/>
          <w:sz w:val="32"/>
          <w:szCs w:val="32"/>
          <w:highlight w:val="none"/>
          <w:lang w:eastAsia="zh-CN"/>
        </w:rPr>
        <w:t xml:space="preserve">        (</w:t>
      </w:r>
      <w:r>
        <w:rPr>
          <w:rFonts w:hint="eastAsia" w:ascii="宋体" w:hAnsi="宋体" w:eastAsia="宋体" w:cs="宋体"/>
          <w:b/>
          <w:bCs/>
          <w:color w:val="auto"/>
          <w:sz w:val="24"/>
          <w:szCs w:val="24"/>
          <w:highlight w:val="none"/>
          <w:lang w:eastAsia="zh-CN"/>
        </w:rPr>
        <w:t>审核通过发布入围结果公告后，视为签订本框架协议)</w:t>
      </w:r>
    </w:p>
    <w:p w14:paraId="25D98F7A">
      <w:pPr>
        <w:spacing w:line="440" w:lineRule="exact"/>
        <w:ind w:left="9" w:right="32" w:firstLine="412" w:firstLineChars="171"/>
        <w:rPr>
          <w:rFonts w:ascii="宋体" w:hAnsi="宋体" w:eastAsia="宋体" w:cs="宋体"/>
          <w:b/>
          <w:bCs/>
          <w:color w:val="auto"/>
          <w:sz w:val="24"/>
          <w:szCs w:val="24"/>
          <w:highlight w:val="none"/>
          <w:lang w:eastAsia="zh-CN"/>
        </w:rPr>
      </w:pPr>
    </w:p>
    <w:p w14:paraId="2661F624">
      <w:pPr>
        <w:spacing w:line="440" w:lineRule="exact"/>
        <w:ind w:left="10" w:leftChars="5" w:firstLine="408" w:firstLineChars="170"/>
        <w:outlineLvl w:val="6"/>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协议名称：</w:t>
      </w:r>
      <w:r>
        <w:rPr>
          <w:rFonts w:hint="eastAsia" w:ascii="宋体" w:hAnsi="宋体" w:eastAsia="宋体" w:cs="宋体"/>
          <w:b/>
          <w:bCs/>
          <w:color w:val="auto"/>
          <w:sz w:val="24"/>
          <w:szCs w:val="24"/>
          <w:highlight w:val="none"/>
          <w:lang w:eastAsia="zh-CN"/>
        </w:rPr>
        <w:t>202</w:t>
      </w:r>
      <w:r>
        <w:rPr>
          <w:rFonts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lang w:eastAsia="zh-CN"/>
        </w:rPr>
        <w:t>-202</w:t>
      </w:r>
      <w:r>
        <w:rPr>
          <w:rFonts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eastAsia="zh-CN"/>
        </w:rPr>
        <w:t>年度普陀区党政机关会议定点场所框架协议</w:t>
      </w:r>
    </w:p>
    <w:p w14:paraId="172C8D1C">
      <w:pPr>
        <w:spacing w:line="440" w:lineRule="exact"/>
        <w:ind w:left="10" w:leftChars="5" w:firstLine="408" w:firstLineChars="170"/>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服务协议编号：</w:t>
      </w:r>
    </w:p>
    <w:p w14:paraId="232E3055">
      <w:pPr>
        <w:spacing w:line="440" w:lineRule="exact"/>
        <w:ind w:left="10" w:leftChars="5" w:firstLine="408" w:firstLineChars="170"/>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协议甲方：</w:t>
      </w:r>
      <w:r>
        <w:rPr>
          <w:rFonts w:hint="eastAsia" w:ascii="宋体" w:hAnsi="宋体" w:eastAsia="宋体" w:cs="宋体"/>
          <w:b/>
          <w:bCs/>
          <w:color w:val="auto"/>
          <w:sz w:val="24"/>
          <w:szCs w:val="24"/>
          <w:highlight w:val="none"/>
          <w:lang w:eastAsia="zh-CN"/>
        </w:rPr>
        <w:t>上海市普陀区财政局</w:t>
      </w:r>
    </w:p>
    <w:p w14:paraId="3E00F975">
      <w:pPr>
        <w:spacing w:line="440" w:lineRule="exact"/>
        <w:ind w:left="10" w:leftChars="5" w:firstLine="408" w:firstLineChars="170"/>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协议乙方：</w:t>
      </w:r>
    </w:p>
    <w:p w14:paraId="466EC968">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服务协议签订地点：</w:t>
      </w:r>
      <w:r>
        <w:rPr>
          <w:rFonts w:hint="eastAsia" w:ascii="宋体" w:hAnsi="宋体" w:eastAsia="宋体" w:cs="宋体"/>
          <w:b/>
          <w:bCs/>
          <w:color w:val="auto"/>
          <w:sz w:val="24"/>
          <w:szCs w:val="24"/>
          <w:highlight w:val="none"/>
          <w:lang w:eastAsia="zh-CN"/>
        </w:rPr>
        <w:t>上海市普陀区</w:t>
      </w:r>
    </w:p>
    <w:p w14:paraId="233174B3">
      <w:pPr>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和乙方根据《中华人民共和国政府采购法》、《中华人民共和国民法典》等相关法律法规、财政部、上海市财政局有关文件，以及2026-2027年度普陀区党政机关会议定点场所框架协议采购项目征集文件，经平等协商，达成如下协议：</w:t>
      </w:r>
    </w:p>
    <w:p w14:paraId="3B56A94E">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一、定义</w:t>
      </w:r>
    </w:p>
    <w:p w14:paraId="06A9EA9C">
      <w:pPr>
        <w:spacing w:line="440" w:lineRule="exact"/>
        <w:ind w:left="10" w:leftChars="5" w:right="249"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除非另有特别约定，在本协议以及与本协议有关的甲乙双方另行签订的其他文件中，下列词语按如下定义进行解释：</w:t>
      </w:r>
    </w:p>
    <w:p w14:paraId="3F9A0AE9">
      <w:pPr>
        <w:spacing w:line="440" w:lineRule="exact"/>
        <w:ind w:left="10" w:leftChars="5" w:right="210"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1.“协议”是指甲方和乙方已达成的协议，即由双方签订的协议格式中的文件，包括所有的附件、附录和组成协议部分的所有其他文件。</w:t>
      </w:r>
    </w:p>
    <w:p w14:paraId="13A154E1">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2.“工作日”是指除公休日和国家法定节假日以外的日历日。</w:t>
      </w:r>
    </w:p>
    <w:p w14:paraId="2F41F31D">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3.“第三方”是指本协议以外的任何中国境内、境外的法人、自然人或其他组织。</w:t>
      </w:r>
    </w:p>
    <w:p w14:paraId="10185BEE">
      <w:pPr>
        <w:spacing w:line="440" w:lineRule="exact"/>
        <w:ind w:left="10" w:leftChars="5" w:right="18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4.“附件”是指与本协议的订立、履行有关的，经甲乙双方认可的，对本协议约定的内容进行细化、补充、修 改、变更的文件等资料。</w:t>
      </w:r>
    </w:p>
    <w:p w14:paraId="118B7C60">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5.“征集文件”是指财政部门或财政部门委托的机构发布的党政机关会议定点场所框架协议采购项目文件。</w:t>
      </w:r>
    </w:p>
    <w:p w14:paraId="2F2F2A38">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6.“服务对象”是指会议定点场所服务对象，即：各级党的机关、人大机关、行政机关、政协机关、审判机关、检察机关，以及工会、共青团、妇联等人民团体和参照公务员法管理的事业单位。</w:t>
      </w:r>
    </w:p>
    <w:p w14:paraId="3F737ACA">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二、适用范围</w:t>
      </w:r>
    </w:p>
    <w:p w14:paraId="4C3A660F">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本协议条款仅适用于党政机关会议定点场所框架协议采购项目。</w:t>
      </w:r>
    </w:p>
    <w:p w14:paraId="776A1CA5">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三、协议的组成</w:t>
      </w:r>
    </w:p>
    <w:p w14:paraId="3CD9E5EB">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1.下列文件应作为本协议的组成部分：</w:t>
      </w:r>
    </w:p>
    <w:p w14:paraId="0E564B81">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（1）本协议条款；</w:t>
      </w:r>
    </w:p>
    <w:p w14:paraId="1F9B5341">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（2）征集文件及征集文件的澄清、修改文件；</w:t>
      </w:r>
    </w:p>
    <w:p w14:paraId="24D5B1B7">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（3）响应文件及响应文件的澄清、修改文件；</w:t>
      </w:r>
    </w:p>
    <w:p w14:paraId="350F8FCD">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（4）入围结果公告；</w:t>
      </w:r>
    </w:p>
    <w:p w14:paraId="310C688A">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（4）形成协议的其他有关文件。</w:t>
      </w:r>
    </w:p>
    <w:p w14:paraId="44135165">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2.上述文件互为补充和解释，如有不清或相互矛盾之处，以所列顺序在前的为准，但甲、乙双方有特别约定的除外。</w:t>
      </w:r>
    </w:p>
    <w:p w14:paraId="342672AC">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四、协议承诺</w:t>
      </w:r>
    </w:p>
    <w:p w14:paraId="420A084D">
      <w:pPr>
        <w:widowControl w:val="0"/>
        <w:kinsoku/>
        <w:autoSpaceDE/>
        <w:autoSpaceDN/>
        <w:adjustRightInd/>
        <w:snapToGrid/>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（一）从</w:t>
      </w:r>
      <w:r>
        <w:rPr>
          <w:rFonts w:hint="eastAsia" w:ascii="宋体" w:hAnsi="宋体" w:eastAsia="宋体" w:cs="宋体"/>
          <w:color w:val="auto"/>
          <w:kern w:val="2"/>
          <w:sz w:val="24"/>
          <w:szCs w:val="24"/>
          <w:highlight w:val="none"/>
          <w:lang w:eastAsia="zh-CN"/>
        </w:rPr>
        <w:t>自</w:t>
      </w:r>
      <w:r>
        <w:rPr>
          <w:rFonts w:ascii="宋体" w:hAnsi="宋体" w:eastAsia="宋体" w:cs="宋体"/>
          <w:color w:val="auto"/>
          <w:kern w:val="2"/>
          <w:sz w:val="24"/>
          <w:szCs w:val="24"/>
          <w:highlight w:val="none"/>
          <w:lang w:eastAsia="zh-CN"/>
        </w:rPr>
        <w:t>2026</w:t>
      </w:r>
      <w:r>
        <w:rPr>
          <w:rFonts w:hint="eastAsia" w:ascii="宋体" w:hAnsi="宋体" w:eastAsia="宋体" w:cs="宋体"/>
          <w:color w:val="auto"/>
          <w:kern w:val="2"/>
          <w:sz w:val="24"/>
          <w:szCs w:val="24"/>
          <w:highlight w:val="none"/>
          <w:lang w:eastAsia="zh-CN"/>
        </w:rPr>
        <w:t>年</w:t>
      </w:r>
      <w:r>
        <w:rPr>
          <w:rFonts w:ascii="宋体" w:hAnsi="宋体" w:eastAsia="宋体" w:cs="宋体"/>
          <w:color w:val="auto"/>
          <w:kern w:val="2"/>
          <w:sz w:val="24"/>
          <w:szCs w:val="24"/>
          <w:highlight w:val="none"/>
          <w:lang w:eastAsia="zh-CN"/>
        </w:rPr>
        <w:t>1</w:t>
      </w:r>
      <w:r>
        <w:rPr>
          <w:rFonts w:hint="eastAsia" w:ascii="宋体" w:hAnsi="宋体" w:eastAsia="宋体" w:cs="宋体"/>
          <w:color w:val="auto"/>
          <w:kern w:val="2"/>
          <w:sz w:val="24"/>
          <w:szCs w:val="24"/>
          <w:highlight w:val="none"/>
          <w:lang w:eastAsia="zh-CN"/>
        </w:rPr>
        <w:t>月</w:t>
      </w:r>
      <w:r>
        <w:rPr>
          <w:rFonts w:ascii="宋体" w:hAnsi="宋体" w:eastAsia="宋体" w:cs="宋体"/>
          <w:color w:val="auto"/>
          <w:kern w:val="2"/>
          <w:sz w:val="24"/>
          <w:szCs w:val="24"/>
          <w:highlight w:val="none"/>
          <w:lang w:eastAsia="zh-CN"/>
        </w:rPr>
        <w:t>1</w:t>
      </w:r>
      <w:r>
        <w:rPr>
          <w:rFonts w:hint="eastAsia" w:ascii="宋体" w:hAnsi="宋体" w:eastAsia="宋体" w:cs="宋体"/>
          <w:color w:val="auto"/>
          <w:kern w:val="2"/>
          <w:sz w:val="24"/>
          <w:szCs w:val="24"/>
          <w:highlight w:val="none"/>
          <w:lang w:eastAsia="zh-CN"/>
        </w:rPr>
        <w:t>日起</w:t>
      </w:r>
      <w:r>
        <w:rPr>
          <w:rFonts w:hint="eastAsia" w:ascii="宋体" w:hAnsi="宋体" w:eastAsia="宋体" w:cs="宋体"/>
          <w:color w:val="auto"/>
          <w:sz w:val="24"/>
          <w:szCs w:val="24"/>
          <w:highlight w:val="none"/>
          <w:lang w:eastAsia="zh-CN"/>
        </w:rPr>
        <w:t>至202</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年12月31日</w:t>
      </w:r>
      <w:r>
        <w:rPr>
          <w:rFonts w:hint="eastAsia" w:ascii="宋体" w:hAnsi="宋体" w:eastAsia="宋体" w:cs="宋体"/>
          <w:color w:val="auto"/>
          <w:sz w:val="24"/>
          <w:szCs w:val="24"/>
          <w:highlight w:val="none"/>
          <w:lang w:eastAsia="zh-CN"/>
        </w:rPr>
        <w:t>，甲方确定乙方为党政机关会议定点场所。乙方应按甲方要求为服务对象提供接待服务。</w:t>
      </w:r>
    </w:p>
    <w:p w14:paraId="15ED4752">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（二）甲方的权利：</w:t>
      </w:r>
    </w:p>
    <w:p w14:paraId="4AD5C3FE">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1.对乙方承诺的服务和实际提供的服务以及相关事项进行监督检查；</w:t>
      </w:r>
    </w:p>
    <w:p w14:paraId="05CCD1C0">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2.对乙方承诺的协议价格执行情况进行监督检查；</w:t>
      </w:r>
    </w:p>
    <w:p w14:paraId="1D976A80">
      <w:pPr>
        <w:tabs>
          <w:tab w:val="left" w:pos="8820"/>
        </w:tabs>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有权要求乙方对不符合协议的行为进行调整，如服务对象对乙方无正当理由拒绝提供承诺的服务和价格或提供的服务质量问题向甲方投诉，甲方接到投诉后有权进行核查，如情况属实可要求乙方及时纠正，或根据《党政机关会议定点管理办法》的有关规定，取消乙方的会议定点资格。</w:t>
      </w:r>
    </w:p>
    <w:p w14:paraId="54DD695F">
      <w:pPr>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4.甲方通过“党政机关会议定点场所管理系统”对乙方接待党政机关会议业绩自动统计，作为下一轮党政机关会议定点场所政府采购的参考依据；</w:t>
      </w:r>
    </w:p>
    <w:p w14:paraId="4D20362E">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5.有权在媒体上公布乙方履行协议情况。</w:t>
      </w:r>
    </w:p>
    <w:p w14:paraId="67CB664A">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（三）甲方的义务：</w:t>
      </w:r>
    </w:p>
    <w:p w14:paraId="01200E16">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1.公布定点场所的名称、地理位置、联系方式及协议价格等信息；</w:t>
      </w:r>
    </w:p>
    <w:p w14:paraId="45C9165E">
      <w:pPr>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2.依据党政机关会议定点管理制度以及国库集中支付和公务卡结算方式等财务管理手段，约束党政机关到定点场所开会。</w:t>
      </w:r>
    </w:p>
    <w:p w14:paraId="4E6BECB7">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（四）乙方的权利：</w:t>
      </w:r>
    </w:p>
    <w:p w14:paraId="1D65023F">
      <w:pPr>
        <w:tabs>
          <w:tab w:val="left" w:pos="0"/>
        </w:tabs>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1.会议举办单位不能出示有效证明，证明其属于协议服务范围的，乙方有权拒绝向其提供协议价格的服务；</w:t>
      </w:r>
    </w:p>
    <w:p w14:paraId="4713F597">
      <w:pPr>
        <w:tabs>
          <w:tab w:val="left" w:pos="0"/>
        </w:tabs>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2.会议举办单位要求虚开发票、提取现金、开支与会议无关费用的，乙方有权拒绝。</w:t>
      </w:r>
    </w:p>
    <w:p w14:paraId="63C17F5D">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（五）乙方的义务：</w:t>
      </w:r>
    </w:p>
    <w:p w14:paraId="11400701">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1.乙方应按征集文件的要求，提供本协议规定的会议接待服务。</w:t>
      </w:r>
    </w:p>
    <w:p w14:paraId="60595A46">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在协议期内，乙方必须持有和确保下列证照处于合法有效期内：营业执照、中华人民共和国组织机构代码 证、客房、餐饮卫生许可证、特种行业许可证、消防安全检查合格证、锅炉、电梯（未安装使用的除外）安全检查合格证明。</w:t>
      </w:r>
    </w:p>
    <w:p w14:paraId="5EE91003">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2.在协议期内，乙方要按照本协议的规定，接待党政机关举办会议，并执行协议价格。</w:t>
      </w:r>
    </w:p>
    <w:p w14:paraId="2E18221A">
      <w:pPr>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协议有效期内，乙方应保持各项设备、设施完好，具备履行协议的能力；如乙方设备、设施发生足以影响 接待能力的重大变化，应在变化发生后3日内书面通知甲方，甲方根据实际情况决定是否继续履行协议。如甲方解除协议，应在乙方书面通知到达30日内书面通知乙方并与乙方签订解除协议确认书。</w:t>
      </w:r>
    </w:p>
    <w:p w14:paraId="6EE0FF35">
      <w:pPr>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3.乙方的设施设备、清洁卫生、服务质量等要符合国家规定标准，不得因价格优惠而减少服务项目、降低服务质量。</w:t>
      </w:r>
    </w:p>
    <w:p w14:paraId="48AB8432">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4.乙方向会议举办单位提供如下协议价格：</w:t>
      </w:r>
    </w:p>
    <w:p w14:paraId="76FB5A63">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（1）各种会议室（大、中、小）的价格（元/半天）；</w:t>
      </w:r>
    </w:p>
    <w:p w14:paraId="23C77B35">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（2）各类客房（普通套房、单人间、标准间）的价格（元/天）；</w:t>
      </w:r>
    </w:p>
    <w:p w14:paraId="36CE61D1">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（3）伙食费的价格（元/天或单餐价格）。</w:t>
      </w:r>
    </w:p>
    <w:p w14:paraId="268B664B">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乙方承诺提供的协议价格不得随市场价格波动而提高。</w:t>
      </w:r>
    </w:p>
    <w:p w14:paraId="4CE01D24">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当服务对象与乙方在价格和服务方面发生争议时，乙方有义务主动出示本协议书。</w:t>
      </w:r>
    </w:p>
    <w:p w14:paraId="4CCADC5F">
      <w:pPr>
        <w:spacing w:line="440" w:lineRule="exact"/>
        <w:ind w:left="10" w:leftChars="5" w:right="128"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5.乙方的名称（包括发票开具单位的名称）、地址、联系方式等发生变化时，要及时通知甲方，并在“党政机关会议定点场所管理系统”上做相应更改。</w:t>
      </w:r>
    </w:p>
    <w:p w14:paraId="1D7510BD">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6.乙方应具备上网条件，应当在结算时通过"党政机关会议定点场所管理系统"打印电子结算单，如实开具发票，提供费用原始明细单据，供会议举办单位报销使用。</w:t>
      </w:r>
    </w:p>
    <w:p w14:paraId="2F0FEF8A">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7.乙方应具备信用卡收款条件，方便使用公务卡结算。</w:t>
      </w:r>
    </w:p>
    <w:p w14:paraId="1165428C">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8.乙方应于本协议签署后的10个工作日内，在“党政机关会议定点场所管理系统”上完成饭店的注册、协议价格等信息填报、本协议的影印件、饭店位置图的上传等工作，并通知甲方进行审核。</w:t>
      </w:r>
    </w:p>
    <w:p w14:paraId="74B6BE49">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9.乙方在“党政机关会议定点场所管理系统”注册的饭店名称与发票开具单位名称不一致的，应在网上注明。</w:t>
      </w:r>
    </w:p>
    <w:p w14:paraId="21AEF706">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10.乙方应接受甲方的监督检查，对甲方提出的意见及时进行整改。</w:t>
      </w:r>
    </w:p>
    <w:p w14:paraId="50476870">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（六）结算</w:t>
      </w:r>
    </w:p>
    <w:p w14:paraId="5E7E608F">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会议费用由会议举办单位按照会议费管理办法规定向乙方支付，乙方应保存好所有结算单据，甲方有权根据会议费管理办法等检验结算单据。</w:t>
      </w:r>
    </w:p>
    <w:p w14:paraId="314B3FEB">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五、违约责任</w:t>
      </w:r>
    </w:p>
    <w:p w14:paraId="2EDFD86A">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会议定点场所有以下行为之一的，经调查属实，取消会议定点场所资格：</w:t>
      </w:r>
    </w:p>
    <w:p w14:paraId="5C7E1D44">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（一）无正当理由拒绝接待党政机关会议的；</w:t>
      </w:r>
    </w:p>
    <w:p w14:paraId="6D35B3D5">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（二）不履行采购协议义务或者履行采购协议义务不符合约定，经办会单位请求履行后仍不履行或者仍未 按约定履行的；</w:t>
      </w:r>
    </w:p>
    <w:p w14:paraId="4040F56E">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（三）超过采购协议价格收取费用或采取减少服务项目等降低服务质量的；</w:t>
      </w:r>
    </w:p>
    <w:p w14:paraId="17144AF7">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（四）提供虚假发票或未按规定提供发票、费用原始明细单据、电子结算单等凭证的；</w:t>
      </w:r>
    </w:p>
    <w:p w14:paraId="008C9C95">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（五）不配合、甚至干扰阻挠财政部门正常核查工作的；</w:t>
      </w:r>
    </w:p>
    <w:p w14:paraId="2D5FB21C">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（六）在协议有效期内，未经批准单方面终止履行协议或因违法行为被禁止或限制参加政府采购活动的；</w:t>
      </w:r>
    </w:p>
    <w:p w14:paraId="4B409591">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（七）采购协议约定的其他情形。</w:t>
      </w:r>
    </w:p>
    <w:p w14:paraId="07B6C644">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六、不可抗力</w:t>
      </w:r>
    </w:p>
    <w:p w14:paraId="09E0CDC3">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1.不可抗力事件是指甲乙双方在缔结协议时所不能预见的，且它的发生及其后果是无法避免和无法克服的 事故，诸如战争、骚乱、瘟疫、严重火灾、洪水、台风、地震等，包括乙方破产、解散、清算、停业以及其他原因无法提供接待服务。</w:t>
      </w:r>
    </w:p>
    <w:p w14:paraId="10426804">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2.遭受不可抗力一方应在不可抗力事故发生后尽快以书面形式通知对方，并于事故发生后14日内将有关部门出具证明文件、详细情况报告以及不可抗力对履行协议影响程度的说明用特快专递或挂号信寄给对方。</w:t>
      </w:r>
    </w:p>
    <w:p w14:paraId="5E9D2171">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3.发生不可抗力时，任何一方均不对因不可抗力无法履行或延迟履行本协议义务而使另一方蒙受损失承担 责任，但遭受不可抗力一方有责任尽可能及时采取适当或必要措施减少或消除不可抗力的影响。遭受不可抗力的一方对因未尽本项义务而造成的损失承担赔偿责任。</w:t>
      </w:r>
    </w:p>
    <w:p w14:paraId="4D18CA89">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4.一旦不可抗力事故的影响持续120天以上，甲乙双方通过友好协商，在合理的时间内达成进一步履行协议或终止协议的协议。</w:t>
      </w:r>
    </w:p>
    <w:p w14:paraId="4B1EC57B">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七、保密条款</w:t>
      </w:r>
    </w:p>
    <w:p w14:paraId="768AE61C">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1.除甲乙双方共同认可的信息发布外，任何一方对其获知的本协议涉及的所有有形、无形的信息及资料（包括但不限于甲乙双方的往来书面文字文件、电子邮件等）中另一方的商业秘密或国家秘密负有保密义务。</w:t>
      </w:r>
    </w:p>
    <w:p w14:paraId="49AAA5A0">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14:paraId="32A0C2DE">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3.乙方不得以任何形式向第三方泄露参加会议人员的个人信息。</w:t>
      </w:r>
    </w:p>
    <w:p w14:paraId="5C608D06">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八、协议的解释</w:t>
      </w:r>
    </w:p>
    <w:p w14:paraId="7F0EF8DE">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1.任何一方对本协议及其附件的解释均应遵循诚实信用原则，依照本协议签订时有效的中华人民共和国的法律、法规以及人们通常的理解进行。</w:t>
      </w:r>
    </w:p>
    <w:p w14:paraId="7C6E46BE">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2.本协议标题仅供查阅方便，并非对本协议的诠释或解释，本协议中以日表述的时间期限均指公历日。</w:t>
      </w:r>
    </w:p>
    <w:p w14:paraId="2D9CEF05">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3.对本协议的任何解释均应以书面做出。</w:t>
      </w:r>
    </w:p>
    <w:p w14:paraId="788A605D">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九、争议的解决</w:t>
      </w:r>
    </w:p>
    <w:p w14:paraId="6F9FCFE9">
      <w:pPr>
        <w:tabs>
          <w:tab w:val="left" w:pos="8820"/>
          <w:tab w:val="left" w:pos="9040"/>
        </w:tabs>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1.协议各方应通过友好协商，解决在执行本协议过程中所发生的或与本协议有关的一切争端。如从协商开 始十天内仍不能解决，可以向上海市普陀区财政局提请调解。</w:t>
      </w:r>
    </w:p>
    <w:p w14:paraId="60F80EDC">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2.若协商或调解不成，则双方均同意选择（2）为解决争端的方式</w:t>
      </w:r>
    </w:p>
    <w:p w14:paraId="275EF972">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（1）提交上海普陀区仲裁委员会根据其仲裁规则和程序进行仲裁。如仲裁事项不影响合同其它部分的履行，则在仲裁期间，除正在进行仲裁的部分外，本合同的其它部分应继续执行。</w:t>
      </w:r>
    </w:p>
    <w:p w14:paraId="019456FF">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（2）向上海市普陀区人民法院提起诉讼。双方约定上海市普陀区人民法院对涉及本协议的相关诉讼具有优先管辖权，但不得违反《中华人民共和国民事诉讼法》对级别管辖和专属管辖的规定。</w:t>
      </w:r>
    </w:p>
    <w:p w14:paraId="32DA1A2D">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十、协议的终止</w:t>
      </w:r>
    </w:p>
    <w:p w14:paraId="742B0A43">
      <w:pPr>
        <w:widowControl w:val="0"/>
        <w:kinsoku/>
        <w:autoSpaceDE/>
        <w:autoSpaceDN/>
        <w:adjustRightInd/>
        <w:snapToGrid/>
        <w:spacing w:line="44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.本协议有效期为</w:t>
      </w:r>
      <w:r>
        <w:rPr>
          <w:rFonts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lang w:eastAsia="zh-CN"/>
        </w:rPr>
        <w:t>年</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月</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日至202</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年12月31日</w:t>
      </w:r>
      <w:r>
        <w:rPr>
          <w:rFonts w:hint="eastAsia" w:ascii="宋体" w:hAnsi="宋体" w:eastAsia="宋体" w:cs="宋体"/>
          <w:color w:val="auto"/>
          <w:sz w:val="24"/>
          <w:szCs w:val="24"/>
          <w:highlight w:val="none"/>
          <w:lang w:eastAsia="zh-CN"/>
        </w:rPr>
        <w:t>。协议期内乙方可以随时提出退出申请，但是不得擅自终止协议，否则应承担所造成的一切损失。</w:t>
      </w:r>
    </w:p>
    <w:p w14:paraId="3235907C">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2.出现下列情况时本协议自行终止：</w:t>
      </w:r>
    </w:p>
    <w:p w14:paraId="4BF4A2B6">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（1）本协议正常履行完毕；</w:t>
      </w:r>
    </w:p>
    <w:p w14:paraId="03130CC4">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（2）甲乙双方协议终止本协议的履行；</w:t>
      </w:r>
    </w:p>
    <w:p w14:paraId="0CDD7D38">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（3）不可抗力导致本协议无法履行或履行不必要时；</w:t>
      </w:r>
    </w:p>
    <w:p w14:paraId="281981CC">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（4）一方不履行协议条款，造成另一方无法执行协议，协商又不能求得解决，责任方赔偿损失后，协议终止。</w:t>
      </w:r>
    </w:p>
    <w:p w14:paraId="75953F45">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3.除本协议另有约定外，发生任何以下一种情况，甲方有权解除本协议，对于由此给乙方造成的损失甲方不承担赔偿责任，对于由此给甲方造成的损失，乙方应负赔偿责任：</w:t>
      </w:r>
    </w:p>
    <w:p w14:paraId="79A938A8">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（1）乙方设备设施发生重大变化，不满足征集文件提出的要求或者不具备接待能力的；</w:t>
      </w:r>
    </w:p>
    <w:p w14:paraId="6BEF6D8E">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（2）乙方发生第五项“违约责任”所列违约行为的；</w:t>
      </w:r>
    </w:p>
    <w:p w14:paraId="5B4AC969">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（3）乙方出现组织卖淫嫖娼、赌博、贩卖毒品、危害国家安全等违法行为的。</w:t>
      </w:r>
    </w:p>
    <w:p w14:paraId="5F1D9F7A">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十一、法律适用</w:t>
      </w:r>
    </w:p>
    <w:p w14:paraId="0E7BFF76">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本协议及附件的订立、效力、解释、履行、争议的解决等适用本协议签订时有效的中华人民共和国法律、法规的有关规定。</w:t>
      </w:r>
    </w:p>
    <w:p w14:paraId="46041A2C">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十二、权利的保留</w:t>
      </w:r>
    </w:p>
    <w:p w14:paraId="266CEEB1">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任何一方没有行使其权利或没有就违约方的违约行为采取任何行动，不应被视为是对其权利的放弃或对追究其他各方违约责任权利的放弃。任何一方放弃针对违约方的某种权利，或放弃追究违约方的某种责任，不 应视为对其他权利或追究其他责任的放弃。</w:t>
      </w:r>
    </w:p>
    <w:p w14:paraId="3C0DB493">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本协议部分条款依据现行有关法律、法规被确为无效或无法履行，且该部分无效或无法履行的条款不影响本协议其他条款效力的，本协议其他条款继续有效；同时，协议各方应根据现行有关法律、法规对该部 分无效或无法履行的条款进行调整，使其依法成为有效条款，并尽量符合本协议所体现的原则和精神。</w:t>
      </w:r>
    </w:p>
    <w:p w14:paraId="74D52EAF">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3.在本协议履行期间，因中国法律、法规、政策的变化致使本协议的部分条款相冲突、无效或失去可强制执行效力时，甲乙双方应尽快修改本协议中相冲突或无效或失去可强制执行效力的条款。</w:t>
      </w:r>
    </w:p>
    <w:p w14:paraId="316CF420">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十三、主导语言与计量单位</w:t>
      </w:r>
    </w:p>
    <w:p w14:paraId="3BDE2F8A">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1.协议书写应用中文。甲乙双方所有的来往信函，以及协议有关的文件均应以中文书写。</w:t>
      </w:r>
    </w:p>
    <w:p w14:paraId="55D298A6">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2.除协议另有规外，计量单位均使用中华人民共和国法定计量单位。</w:t>
      </w:r>
    </w:p>
    <w:p w14:paraId="0B36F824">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十四、协议修改</w:t>
      </w:r>
    </w:p>
    <w:p w14:paraId="56DA3CC4">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1.对于本协议的未尽事宜，需进行修改、补充或完善的，甲乙双方必须就所修改的内容签订书面的协议修改书，作为本协议的补充协议。</w:t>
      </w:r>
    </w:p>
    <w:p w14:paraId="0D5A142E">
      <w:pPr>
        <w:spacing w:line="440" w:lineRule="exact"/>
        <w:ind w:left="10" w:leftChars="5" w:right="31" w:rightChars="1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2.补充协议与本协议具有同等法律效力。</w:t>
      </w:r>
    </w:p>
    <w:p w14:paraId="53C4EE8B">
      <w:pPr>
        <w:spacing w:line="440" w:lineRule="exact"/>
        <w:ind w:left="10" w:leftChars="5" w:right="169"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十五、附加条款</w:t>
      </w:r>
    </w:p>
    <w:p w14:paraId="45002F6D">
      <w:pPr>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本协议签署后，由于乙方没有及时在“党政机关会议定点场所管理系统”上注册、发布相关信息，无法取得各级党政机关认可，所造成的损失由乙方负责。</w:t>
      </w:r>
    </w:p>
    <w:p w14:paraId="332835C6">
      <w:pPr>
        <w:spacing w:line="440" w:lineRule="exact"/>
        <w:ind w:left="10" w:leftChars="5" w:right="169"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十六、协议生效</w:t>
      </w:r>
    </w:p>
    <w:p w14:paraId="28A3CA38">
      <w:pPr>
        <w:spacing w:line="440" w:lineRule="exact"/>
        <w:ind w:left="10" w:leftChars="5" w:right="169"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1.除非协议中另有说明，本协议经甲乙双方法定代表人或授权代表签字盖章，即开始生效。本协议有效期至202</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年12月31日。</w:t>
      </w:r>
    </w:p>
    <w:p w14:paraId="2E917F4A">
      <w:pPr>
        <w:spacing w:line="440" w:lineRule="exact"/>
        <w:ind w:left="10" w:leftChars="5" w:right="169"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2.本协议中的附件均为本协议不可分割的部分，与本协议具有同等的法律效力。</w:t>
      </w:r>
    </w:p>
    <w:p w14:paraId="1ECD1586">
      <w:pPr>
        <w:spacing w:line="440" w:lineRule="exact"/>
        <w:ind w:left="10" w:leftChars="5" w:right="169"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3.本协议正本一式贰份，甲方、乙方各一份，每份正本具有同等法律效力。</w:t>
      </w:r>
    </w:p>
    <w:p w14:paraId="3CBF6EC7">
      <w:pPr>
        <w:spacing w:line="440" w:lineRule="exact"/>
        <w:ind w:left="8" w:right="169" w:firstLine="520"/>
        <w:rPr>
          <w:rFonts w:ascii="宋体" w:hAnsi="宋体" w:eastAsia="宋体" w:cs="宋体"/>
          <w:color w:val="auto"/>
          <w:sz w:val="24"/>
          <w:szCs w:val="24"/>
          <w:highlight w:val="none"/>
          <w:lang w:eastAsia="zh-CN"/>
        </w:rPr>
      </w:pPr>
    </w:p>
    <w:p w14:paraId="17098B82">
      <w:pPr>
        <w:spacing w:line="440" w:lineRule="exact"/>
        <w:ind w:left="8" w:right="169" w:firstLine="520"/>
        <w:rPr>
          <w:rFonts w:ascii="宋体" w:hAnsi="宋体" w:eastAsia="宋体" w:cs="宋体"/>
          <w:color w:val="auto"/>
          <w:sz w:val="24"/>
          <w:szCs w:val="24"/>
          <w:highlight w:val="none"/>
          <w:lang w:eastAsia="zh-CN"/>
        </w:rPr>
      </w:pPr>
    </w:p>
    <w:p w14:paraId="6439AB14">
      <w:pPr>
        <w:spacing w:line="440" w:lineRule="exact"/>
        <w:ind w:left="8"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甲方单位名称（章）:                乙方单位名称（章）:</w:t>
      </w:r>
    </w:p>
    <w:p w14:paraId="13650898">
      <w:pPr>
        <w:spacing w:line="440" w:lineRule="exact"/>
        <w:ind w:left="8"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单位地址：                         单位地址：</w:t>
      </w:r>
    </w:p>
    <w:p w14:paraId="26075908">
      <w:pPr>
        <w:spacing w:line="440" w:lineRule="exact"/>
        <w:ind w:left="8"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法人授权代表：                     法人代表：</w:t>
      </w:r>
    </w:p>
    <w:p w14:paraId="02EF4906">
      <w:pPr>
        <w:spacing w:line="440" w:lineRule="exact"/>
        <w:ind w:left="8"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 ：                           电 话 ：</w:t>
      </w:r>
    </w:p>
    <w:p w14:paraId="30D118BD">
      <w:pPr>
        <w:spacing w:line="440" w:lineRule="exact"/>
        <w:ind w:left="8"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 年   月   日                日期：  年   月    日</w:t>
      </w:r>
    </w:p>
    <w:p w14:paraId="60AECEEC">
      <w:pPr>
        <w:spacing w:line="440" w:lineRule="exact"/>
        <w:ind w:left="8" w:right="169" w:hanging="8"/>
        <w:rPr>
          <w:rFonts w:ascii="宋体" w:hAnsi="宋体" w:eastAsia="宋体" w:cs="宋体"/>
          <w:color w:val="auto"/>
          <w:sz w:val="24"/>
          <w:szCs w:val="24"/>
          <w:highlight w:val="none"/>
          <w:lang w:eastAsia="zh-CN"/>
        </w:rPr>
      </w:pPr>
    </w:p>
    <w:p w14:paraId="2E7E9A9E">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2D45106C">
      <w:pPr>
        <w:spacing w:line="440" w:lineRule="exact"/>
        <w:ind w:left="-10"/>
        <w:jc w:val="center"/>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2.采购合同文本</w:t>
      </w:r>
    </w:p>
    <w:p w14:paraId="4D93CD29">
      <w:pPr>
        <w:spacing w:line="440" w:lineRule="exact"/>
        <w:ind w:left="-10" w:leftChars="-5"/>
        <w:jc w:val="both"/>
        <w:outlineLvl w:val="6"/>
        <w:rPr>
          <w:rFonts w:ascii="宋体" w:hAnsi="宋体" w:eastAsia="宋体" w:cs="宋体"/>
          <w:b/>
          <w:bCs/>
          <w:color w:val="auto"/>
          <w:sz w:val="24"/>
          <w:szCs w:val="24"/>
          <w:highlight w:val="none"/>
          <w:lang w:eastAsia="zh-CN"/>
        </w:rPr>
      </w:pPr>
    </w:p>
    <w:p w14:paraId="3A327423">
      <w:pPr>
        <w:spacing w:line="440" w:lineRule="exact"/>
        <w:ind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合同编号：</w:t>
      </w:r>
    </w:p>
    <w:p w14:paraId="3C9E3F2D">
      <w:pPr>
        <w:spacing w:line="440" w:lineRule="exact"/>
        <w:ind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甲方（采购人） :</w:t>
      </w:r>
    </w:p>
    <w:p w14:paraId="1DEA80BC">
      <w:pPr>
        <w:spacing w:line="440" w:lineRule="exact"/>
        <w:ind w:right="169" w:hanging="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乙方（供应商） :</w:t>
      </w:r>
    </w:p>
    <w:p w14:paraId="4859688A">
      <w:pPr>
        <w:spacing w:line="440" w:lineRule="exact"/>
        <w:ind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甲、乙双方根据《中华人民共和国政府采购法》《中华人民共和国民法典》相关法律法规、2026-2027年度普陀区党政机关会议定点场所框架协议采购项目采购结果签署本合同。</w:t>
      </w:r>
    </w:p>
    <w:p w14:paraId="290C5179">
      <w:pPr>
        <w:spacing w:line="440" w:lineRule="exact"/>
        <w:ind w:firstLine="420"/>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服务内容及协议价格</w:t>
      </w:r>
    </w:p>
    <w:p w14:paraId="589E528B">
      <w:pPr>
        <w:spacing w:line="440" w:lineRule="exact"/>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金额单位：元</w:t>
      </w:r>
    </w:p>
    <w:tbl>
      <w:tblPr>
        <w:tblStyle w:val="16"/>
        <w:tblpPr w:leftFromText="180" w:rightFromText="180" w:vertAnchor="text" w:horzAnchor="page" w:tblpX="1607" w:tblpY="375"/>
        <w:tblOverlap w:val="never"/>
        <w:tblW w:w="91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1998"/>
        <w:gridCol w:w="2047"/>
        <w:gridCol w:w="959"/>
        <w:gridCol w:w="1079"/>
        <w:gridCol w:w="1001"/>
      </w:tblGrid>
      <w:tr w14:paraId="5AA2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043" w:type="dxa"/>
            <w:vAlign w:val="center"/>
          </w:tcPr>
          <w:p w14:paraId="4CD17231">
            <w:pPr>
              <w:pStyle w:val="15"/>
              <w:spacing w:line="440" w:lineRule="exact"/>
              <w:ind w:left="800" w:hanging="800" w:hangingChars="332"/>
              <w:jc w:val="center"/>
              <w:rPr>
                <w:color w:val="auto"/>
                <w:sz w:val="24"/>
                <w:szCs w:val="24"/>
                <w:highlight w:val="none"/>
              </w:rPr>
            </w:pPr>
            <w:r>
              <w:rPr>
                <w:rFonts w:hint="eastAsia"/>
                <w:b/>
                <w:bCs/>
                <w:color w:val="auto"/>
                <w:sz w:val="24"/>
                <w:szCs w:val="24"/>
                <w:highlight w:val="none"/>
              </w:rPr>
              <w:t>序号</w:t>
            </w:r>
          </w:p>
        </w:tc>
        <w:tc>
          <w:tcPr>
            <w:tcW w:w="1998" w:type="dxa"/>
            <w:vAlign w:val="center"/>
          </w:tcPr>
          <w:p w14:paraId="1A169785">
            <w:pPr>
              <w:pStyle w:val="15"/>
              <w:spacing w:line="440" w:lineRule="exact"/>
              <w:ind w:left="585" w:hanging="585" w:hangingChars="243"/>
              <w:jc w:val="center"/>
              <w:rPr>
                <w:color w:val="auto"/>
                <w:sz w:val="24"/>
                <w:szCs w:val="24"/>
                <w:highlight w:val="none"/>
              </w:rPr>
            </w:pPr>
            <w:r>
              <w:rPr>
                <w:rFonts w:hint="eastAsia"/>
                <w:b/>
                <w:bCs/>
                <w:color w:val="auto"/>
                <w:sz w:val="24"/>
                <w:szCs w:val="24"/>
                <w:highlight w:val="none"/>
              </w:rPr>
              <w:t>服务名称</w:t>
            </w:r>
          </w:p>
        </w:tc>
        <w:tc>
          <w:tcPr>
            <w:tcW w:w="2047" w:type="dxa"/>
            <w:vAlign w:val="center"/>
          </w:tcPr>
          <w:p w14:paraId="6FBF9B5C">
            <w:pPr>
              <w:pStyle w:val="15"/>
              <w:spacing w:line="440" w:lineRule="exact"/>
              <w:ind w:left="296" w:hanging="296" w:hangingChars="123"/>
              <w:jc w:val="center"/>
              <w:rPr>
                <w:color w:val="auto"/>
                <w:sz w:val="24"/>
                <w:szCs w:val="24"/>
                <w:highlight w:val="none"/>
              </w:rPr>
            </w:pPr>
            <w:r>
              <w:rPr>
                <w:rFonts w:hint="eastAsia"/>
                <w:b/>
                <w:bCs/>
                <w:color w:val="auto"/>
                <w:sz w:val="24"/>
                <w:szCs w:val="24"/>
                <w:highlight w:val="none"/>
              </w:rPr>
              <w:t>服务内容及标准</w:t>
            </w:r>
          </w:p>
        </w:tc>
        <w:tc>
          <w:tcPr>
            <w:tcW w:w="959" w:type="dxa"/>
            <w:vAlign w:val="center"/>
          </w:tcPr>
          <w:p w14:paraId="24B814A8">
            <w:pPr>
              <w:pStyle w:val="15"/>
              <w:spacing w:line="440" w:lineRule="exact"/>
              <w:ind w:left="260" w:hanging="260" w:hangingChars="108"/>
              <w:jc w:val="center"/>
              <w:rPr>
                <w:color w:val="auto"/>
                <w:sz w:val="24"/>
                <w:szCs w:val="24"/>
                <w:highlight w:val="none"/>
              </w:rPr>
            </w:pPr>
            <w:r>
              <w:rPr>
                <w:rFonts w:hint="eastAsia"/>
                <w:b/>
                <w:bCs/>
                <w:color w:val="auto"/>
                <w:sz w:val="24"/>
                <w:szCs w:val="24"/>
                <w:highlight w:val="none"/>
              </w:rPr>
              <w:t>数量</w:t>
            </w:r>
          </w:p>
        </w:tc>
        <w:tc>
          <w:tcPr>
            <w:tcW w:w="1079" w:type="dxa"/>
            <w:vAlign w:val="center"/>
          </w:tcPr>
          <w:p w14:paraId="44FD2ACD">
            <w:pPr>
              <w:pStyle w:val="15"/>
              <w:spacing w:line="440" w:lineRule="exact"/>
              <w:ind w:left="130" w:hanging="130" w:hangingChars="54"/>
              <w:jc w:val="center"/>
              <w:rPr>
                <w:color w:val="auto"/>
                <w:sz w:val="24"/>
                <w:szCs w:val="24"/>
                <w:highlight w:val="none"/>
              </w:rPr>
            </w:pPr>
            <w:r>
              <w:rPr>
                <w:rFonts w:hint="eastAsia"/>
                <w:b/>
                <w:bCs/>
                <w:color w:val="auto"/>
                <w:sz w:val="24"/>
                <w:szCs w:val="24"/>
                <w:highlight w:val="none"/>
              </w:rPr>
              <w:t>成交单价</w:t>
            </w:r>
          </w:p>
        </w:tc>
        <w:tc>
          <w:tcPr>
            <w:tcW w:w="1001" w:type="dxa"/>
            <w:vAlign w:val="center"/>
          </w:tcPr>
          <w:p w14:paraId="3F5FD609">
            <w:pPr>
              <w:pStyle w:val="15"/>
              <w:spacing w:line="440" w:lineRule="exact"/>
              <w:ind w:left="181" w:hanging="181" w:hangingChars="75"/>
              <w:jc w:val="center"/>
              <w:rPr>
                <w:color w:val="auto"/>
                <w:sz w:val="24"/>
                <w:szCs w:val="24"/>
                <w:highlight w:val="none"/>
              </w:rPr>
            </w:pPr>
            <w:r>
              <w:rPr>
                <w:rFonts w:hint="eastAsia"/>
                <w:b/>
                <w:bCs/>
                <w:color w:val="auto"/>
                <w:sz w:val="24"/>
                <w:szCs w:val="24"/>
                <w:highlight w:val="none"/>
              </w:rPr>
              <w:t>其他</w:t>
            </w:r>
          </w:p>
        </w:tc>
      </w:tr>
      <w:tr w14:paraId="5B34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3" w:type="dxa"/>
          </w:tcPr>
          <w:p w14:paraId="37D4D32C">
            <w:pPr>
              <w:spacing w:line="440" w:lineRule="exact"/>
              <w:rPr>
                <w:rFonts w:ascii="宋体" w:hAnsi="宋体" w:eastAsia="宋体" w:cs="宋体"/>
                <w:color w:val="auto"/>
                <w:sz w:val="24"/>
                <w:szCs w:val="24"/>
                <w:highlight w:val="none"/>
              </w:rPr>
            </w:pPr>
          </w:p>
        </w:tc>
        <w:tc>
          <w:tcPr>
            <w:tcW w:w="1998" w:type="dxa"/>
          </w:tcPr>
          <w:p w14:paraId="7AB615D3">
            <w:pPr>
              <w:spacing w:line="440" w:lineRule="exact"/>
              <w:rPr>
                <w:rFonts w:ascii="宋体" w:hAnsi="宋体" w:eastAsia="宋体" w:cs="宋体"/>
                <w:color w:val="auto"/>
                <w:sz w:val="24"/>
                <w:szCs w:val="24"/>
                <w:highlight w:val="none"/>
              </w:rPr>
            </w:pPr>
          </w:p>
        </w:tc>
        <w:tc>
          <w:tcPr>
            <w:tcW w:w="2047" w:type="dxa"/>
          </w:tcPr>
          <w:p w14:paraId="36702D80">
            <w:pPr>
              <w:spacing w:line="440" w:lineRule="exact"/>
              <w:rPr>
                <w:rFonts w:ascii="宋体" w:hAnsi="宋体" w:eastAsia="宋体" w:cs="宋体"/>
                <w:color w:val="auto"/>
                <w:sz w:val="24"/>
                <w:szCs w:val="24"/>
                <w:highlight w:val="none"/>
              </w:rPr>
            </w:pPr>
          </w:p>
        </w:tc>
        <w:tc>
          <w:tcPr>
            <w:tcW w:w="959" w:type="dxa"/>
          </w:tcPr>
          <w:p w14:paraId="088E4612">
            <w:pPr>
              <w:spacing w:line="440" w:lineRule="exact"/>
              <w:rPr>
                <w:rFonts w:ascii="宋体" w:hAnsi="宋体" w:eastAsia="宋体" w:cs="宋体"/>
                <w:color w:val="auto"/>
                <w:sz w:val="24"/>
                <w:szCs w:val="24"/>
                <w:highlight w:val="none"/>
              </w:rPr>
            </w:pPr>
          </w:p>
        </w:tc>
        <w:tc>
          <w:tcPr>
            <w:tcW w:w="1079" w:type="dxa"/>
          </w:tcPr>
          <w:p w14:paraId="5522C75A">
            <w:pPr>
              <w:spacing w:line="440" w:lineRule="exact"/>
              <w:rPr>
                <w:rFonts w:ascii="宋体" w:hAnsi="宋体" w:eastAsia="宋体" w:cs="宋体"/>
                <w:color w:val="auto"/>
                <w:sz w:val="24"/>
                <w:szCs w:val="24"/>
                <w:highlight w:val="none"/>
              </w:rPr>
            </w:pPr>
          </w:p>
        </w:tc>
        <w:tc>
          <w:tcPr>
            <w:tcW w:w="1001" w:type="dxa"/>
          </w:tcPr>
          <w:p w14:paraId="3246A4FB">
            <w:pPr>
              <w:spacing w:line="440" w:lineRule="exact"/>
              <w:rPr>
                <w:rFonts w:ascii="宋体" w:hAnsi="宋体" w:eastAsia="宋体" w:cs="宋体"/>
                <w:color w:val="auto"/>
                <w:sz w:val="24"/>
                <w:szCs w:val="24"/>
                <w:highlight w:val="none"/>
              </w:rPr>
            </w:pPr>
          </w:p>
        </w:tc>
      </w:tr>
      <w:tr w14:paraId="5255E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043" w:type="dxa"/>
          </w:tcPr>
          <w:p w14:paraId="77698D68">
            <w:pPr>
              <w:spacing w:line="440" w:lineRule="exact"/>
              <w:rPr>
                <w:rFonts w:ascii="宋体" w:hAnsi="宋体" w:eastAsia="宋体" w:cs="宋体"/>
                <w:color w:val="auto"/>
                <w:sz w:val="24"/>
                <w:szCs w:val="24"/>
                <w:highlight w:val="none"/>
              </w:rPr>
            </w:pPr>
          </w:p>
        </w:tc>
        <w:tc>
          <w:tcPr>
            <w:tcW w:w="1998" w:type="dxa"/>
          </w:tcPr>
          <w:p w14:paraId="2762D49B">
            <w:pPr>
              <w:pStyle w:val="15"/>
              <w:spacing w:line="440" w:lineRule="exact"/>
              <w:ind w:left="12"/>
              <w:rPr>
                <w:color w:val="auto"/>
                <w:sz w:val="24"/>
                <w:szCs w:val="24"/>
                <w:highlight w:val="none"/>
              </w:rPr>
            </w:pPr>
            <w:r>
              <w:rPr>
                <w:rFonts w:hint="eastAsia"/>
                <w:color w:val="auto"/>
                <w:sz w:val="24"/>
                <w:szCs w:val="24"/>
                <w:highlight w:val="none"/>
              </w:rPr>
              <w:t>……</w:t>
            </w:r>
          </w:p>
        </w:tc>
        <w:tc>
          <w:tcPr>
            <w:tcW w:w="2047" w:type="dxa"/>
          </w:tcPr>
          <w:p w14:paraId="158301AC">
            <w:pPr>
              <w:spacing w:line="440" w:lineRule="exact"/>
              <w:rPr>
                <w:rFonts w:ascii="宋体" w:hAnsi="宋体" w:eastAsia="宋体" w:cs="宋体"/>
                <w:color w:val="auto"/>
                <w:sz w:val="24"/>
                <w:szCs w:val="24"/>
                <w:highlight w:val="none"/>
              </w:rPr>
            </w:pPr>
          </w:p>
        </w:tc>
        <w:tc>
          <w:tcPr>
            <w:tcW w:w="959" w:type="dxa"/>
          </w:tcPr>
          <w:p w14:paraId="5DE3E246">
            <w:pPr>
              <w:spacing w:line="440" w:lineRule="exact"/>
              <w:rPr>
                <w:rFonts w:ascii="宋体" w:hAnsi="宋体" w:eastAsia="宋体" w:cs="宋体"/>
                <w:color w:val="auto"/>
                <w:sz w:val="24"/>
                <w:szCs w:val="24"/>
                <w:highlight w:val="none"/>
              </w:rPr>
            </w:pPr>
          </w:p>
        </w:tc>
        <w:tc>
          <w:tcPr>
            <w:tcW w:w="1079" w:type="dxa"/>
          </w:tcPr>
          <w:p w14:paraId="0A6C7984">
            <w:pPr>
              <w:spacing w:line="440" w:lineRule="exact"/>
              <w:rPr>
                <w:rFonts w:ascii="宋体" w:hAnsi="宋体" w:eastAsia="宋体" w:cs="宋体"/>
                <w:color w:val="auto"/>
                <w:sz w:val="24"/>
                <w:szCs w:val="24"/>
                <w:highlight w:val="none"/>
              </w:rPr>
            </w:pPr>
          </w:p>
        </w:tc>
        <w:tc>
          <w:tcPr>
            <w:tcW w:w="1001" w:type="dxa"/>
          </w:tcPr>
          <w:p w14:paraId="7E7E6782">
            <w:pPr>
              <w:spacing w:line="440" w:lineRule="exact"/>
              <w:rPr>
                <w:rFonts w:ascii="宋体" w:hAnsi="宋体" w:eastAsia="宋体" w:cs="宋体"/>
                <w:color w:val="auto"/>
                <w:sz w:val="24"/>
                <w:szCs w:val="24"/>
                <w:highlight w:val="none"/>
              </w:rPr>
            </w:pPr>
          </w:p>
        </w:tc>
      </w:tr>
      <w:tr w14:paraId="330C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043" w:type="dxa"/>
          </w:tcPr>
          <w:p w14:paraId="4572D054">
            <w:pPr>
              <w:pStyle w:val="15"/>
              <w:spacing w:line="440" w:lineRule="exact"/>
              <w:ind w:left="14"/>
              <w:jc w:val="center"/>
              <w:rPr>
                <w:color w:val="auto"/>
                <w:sz w:val="24"/>
                <w:szCs w:val="24"/>
                <w:highlight w:val="none"/>
                <w:lang w:eastAsia="zh-CN"/>
              </w:rPr>
            </w:pPr>
            <w:r>
              <w:rPr>
                <w:rFonts w:hint="eastAsia"/>
                <w:color w:val="auto"/>
                <w:sz w:val="24"/>
                <w:szCs w:val="24"/>
                <w:highlight w:val="none"/>
              </w:rPr>
              <w:t>合同总价</w:t>
            </w:r>
            <w:r>
              <w:rPr>
                <w:rFonts w:hint="eastAsia"/>
                <w:color w:val="auto"/>
                <w:sz w:val="24"/>
                <w:szCs w:val="24"/>
                <w:highlight w:val="none"/>
                <w:lang w:eastAsia="zh-CN"/>
              </w:rPr>
              <w:t>（</w:t>
            </w:r>
            <w:r>
              <w:rPr>
                <w:rFonts w:hint="eastAsia"/>
                <w:color w:val="auto"/>
                <w:sz w:val="24"/>
                <w:szCs w:val="24"/>
                <w:highlight w:val="none"/>
              </w:rPr>
              <w:t>元</w:t>
            </w:r>
            <w:r>
              <w:rPr>
                <w:rFonts w:hint="eastAsia"/>
                <w:color w:val="auto"/>
                <w:sz w:val="24"/>
                <w:szCs w:val="24"/>
                <w:highlight w:val="none"/>
                <w:lang w:eastAsia="zh-CN"/>
              </w:rPr>
              <w:t>）</w:t>
            </w:r>
          </w:p>
        </w:tc>
        <w:tc>
          <w:tcPr>
            <w:tcW w:w="7084" w:type="dxa"/>
            <w:gridSpan w:val="5"/>
          </w:tcPr>
          <w:p w14:paraId="60AEF57D">
            <w:pPr>
              <w:spacing w:line="440" w:lineRule="exact"/>
              <w:rPr>
                <w:rFonts w:ascii="宋体" w:hAnsi="宋体" w:eastAsia="宋体" w:cs="宋体"/>
                <w:color w:val="auto"/>
                <w:sz w:val="24"/>
                <w:szCs w:val="24"/>
                <w:highlight w:val="none"/>
              </w:rPr>
            </w:pPr>
          </w:p>
        </w:tc>
      </w:tr>
    </w:tbl>
    <w:p w14:paraId="0782092E">
      <w:pPr>
        <w:spacing w:line="440" w:lineRule="exact"/>
        <w:ind w:left="419" w:right="32" w:hanging="41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2A6E7FA">
      <w:pPr>
        <w:spacing w:line="440" w:lineRule="exact"/>
        <w:ind w:right="32"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1.以上合同价格包含甲方正常使所需的一切费用。</w:t>
      </w:r>
    </w:p>
    <w:p w14:paraId="781E397C">
      <w:pPr>
        <w:spacing w:line="440" w:lineRule="exact"/>
        <w:ind w:right="32"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2.有关的一切税费均由乙方负担。</w:t>
      </w:r>
    </w:p>
    <w:p w14:paraId="3A9037D1">
      <w:pPr>
        <w:spacing w:line="440" w:lineRule="exact"/>
        <w:ind w:right="32"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服务期：</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 。</w:t>
      </w:r>
    </w:p>
    <w:p w14:paraId="49BA2AD0">
      <w:pPr>
        <w:spacing w:line="440" w:lineRule="exact"/>
        <w:ind w:right="32"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转包与分包</w:t>
      </w:r>
    </w:p>
    <w:p w14:paraId="060937E5">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不允许转包和分包。如乙方将项目转包或分包，甲方有权解除合同，追究乙方的违约责任。</w:t>
      </w:r>
    </w:p>
    <w:p w14:paraId="2AB206DD">
      <w:pPr>
        <w:spacing w:line="440" w:lineRule="exact"/>
        <w:ind w:firstLine="422" w:firstLineChars="175"/>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履约保证金</w:t>
      </w:r>
    </w:p>
    <w:p w14:paraId="0ABE0862">
      <w:pPr>
        <w:spacing w:line="440" w:lineRule="exact"/>
        <w:ind w:firstLine="420" w:firstLineChars="17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履约保证金（如有）:履约保证金交至甲方处，本合同签订后</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 xml:space="preserve"> 个工作日内，乙方应向甲方支付合同总价</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 xml:space="preserve"> %（不得高于1%）的履约保证金（履约保证金应当以支票、汇票、本票或者金融机构、担保机构出具的保函等 非现金形式提交）。在合同约定提供服务且验收合格后</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 xml:space="preserve"> 个工作日内退还。</w:t>
      </w:r>
    </w:p>
    <w:p w14:paraId="37543EA4">
      <w:pPr>
        <w:spacing w:line="440" w:lineRule="exact"/>
        <w:ind w:firstLine="422" w:firstLineChars="175"/>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款项支付</w:t>
      </w:r>
    </w:p>
    <w:p w14:paraId="35F3E568">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1.付款方式： </w:t>
      </w:r>
      <w:r>
        <w:rPr>
          <w:rFonts w:hint="eastAsia" w:ascii="宋体" w:hAnsi="宋体" w:eastAsia="宋体" w:cs="宋体"/>
          <w:color w:val="auto"/>
          <w:sz w:val="24"/>
          <w:szCs w:val="24"/>
          <w:highlight w:val="none"/>
          <w:u w:val="single"/>
          <w:lang w:eastAsia="zh-CN"/>
        </w:rPr>
        <w:t xml:space="preserve">                                        </w:t>
      </w:r>
    </w:p>
    <w:p w14:paraId="68B499BA">
      <w:pPr>
        <w:spacing w:line="440" w:lineRule="exact"/>
        <w:ind w:right="-168"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2.甲方付款前，乙方应向甲方开具等额有效的增值税发票，甲方未收到发票的，有权不予支付相应款项直至乙方提供合格发票，并不承担延迟付款责任。</w:t>
      </w:r>
    </w:p>
    <w:p w14:paraId="737A5154">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3.甲方资金支付方式根据采购计划核定的方式执行。</w:t>
      </w:r>
    </w:p>
    <w:p w14:paraId="368EFEC6">
      <w:pPr>
        <w:spacing w:line="440" w:lineRule="exact"/>
        <w:ind w:firstLine="422" w:firstLineChars="175"/>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质量标准与售后服务</w:t>
      </w:r>
    </w:p>
    <w:p w14:paraId="26D0C421">
      <w:pPr>
        <w:numPr>
          <w:ilvl w:val="0"/>
          <w:numId w:val="6"/>
        </w:numPr>
        <w:spacing w:line="440" w:lineRule="exact"/>
        <w:ind w:firstLine="420" w:firstLineChars="175"/>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乙方质量标准及售后服务在合同中未予以明确的内容，按国家标准执行。</w:t>
      </w:r>
    </w:p>
    <w:p w14:paraId="3200E36E">
      <w:pPr>
        <w:spacing w:line="440" w:lineRule="exact"/>
        <w:ind w:firstLine="420" w:firstLineChars="175"/>
        <w:outlineLvl w:val="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2.乙方按项目征集文件、申请文件售后服务要求执行。</w:t>
      </w:r>
    </w:p>
    <w:p w14:paraId="6721CAB3">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3.质量标准和要求等其他：</w:t>
      </w:r>
      <w:r>
        <w:rPr>
          <w:rFonts w:hint="eastAsia" w:ascii="宋体" w:hAnsi="宋体" w:eastAsia="宋体" w:cs="宋体"/>
          <w:color w:val="auto"/>
          <w:sz w:val="24"/>
          <w:szCs w:val="24"/>
          <w:highlight w:val="none"/>
          <w:u w:val="single"/>
          <w:lang w:eastAsia="zh-CN"/>
        </w:rPr>
        <w:t xml:space="preserve"> 详见本项目征集文件、申请文件、框架协议书及附件。   </w:t>
      </w:r>
    </w:p>
    <w:p w14:paraId="166A29C5">
      <w:pPr>
        <w:spacing w:line="440" w:lineRule="exact"/>
        <w:ind w:firstLine="422" w:firstLineChars="175"/>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七、验收</w:t>
      </w:r>
    </w:p>
    <w:p w14:paraId="01D11DE5">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甲方或甲方委托的其他机构应及时对乙方提供的服务进行验收。验收时乙方应派员参加，共同对验收结果进行确认，并承担相关责任。</w:t>
      </w:r>
    </w:p>
    <w:p w14:paraId="4E749DED">
      <w:pPr>
        <w:spacing w:line="440" w:lineRule="exact"/>
        <w:ind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八、保密条款</w:t>
      </w:r>
    </w:p>
    <w:p w14:paraId="6ADB6EBB">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1.除甲乙双方共同认可的信息发布外，任何一方对其获知的本合同涉及的所有有形、无形的信息及资料（包括但不限于甲乙双方的往来书面文字文件、电子邮件等）中另一方的商业秘密或国家秘密负有保密义务。</w:t>
      </w:r>
    </w:p>
    <w:p w14:paraId="7F33E069">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2.除非法律、法规另有规定或得到本合同之另一方的书面许可，任何一方不得向第三人泄露前款规定的商业秘  密或国家秘密。保密期限自任何一方获知该商业秘密或国家秘密之日起至本条规定的秘密成为公众信息之日止。</w:t>
      </w:r>
    </w:p>
    <w:p w14:paraId="04350C51">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3.乙方不得以任何形式向第三方泄露参加会议人员的个人信息。</w:t>
      </w:r>
    </w:p>
    <w:p w14:paraId="02262FC2">
      <w:pPr>
        <w:spacing w:line="440" w:lineRule="exact"/>
        <w:ind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九、违约责任</w:t>
      </w:r>
    </w:p>
    <w:p w14:paraId="0E02DF06">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1.甲方逾期支付（申请支付）合同款的，自逾期之日起，向乙方每日偿付合同总价____‰的违约金；甲方无正当理由拒付合同款的，应向乙方偿付合同总价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%的违约金。</w:t>
      </w:r>
    </w:p>
    <w:p w14:paraId="1F32AFD7">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2.乙方逾期提供服务的，自逾期之日起，向甲方每日偿付合同总价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‰的违约金；乙方逾期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日不能提供服务的，应向甲方支付合同总价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%的违约金，并且甲方有权解除本合同，不再退还履约保证金（如有）。</w:t>
      </w:r>
    </w:p>
    <w:p w14:paraId="7690A098">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3.其他：</w:t>
      </w:r>
      <w:r>
        <w:rPr>
          <w:rFonts w:hint="eastAsia" w:ascii="宋体" w:hAnsi="宋体" w:eastAsia="宋体" w:cs="宋体"/>
          <w:color w:val="auto"/>
          <w:sz w:val="24"/>
          <w:szCs w:val="24"/>
          <w:highlight w:val="none"/>
          <w:u w:val="single"/>
          <w:lang w:eastAsia="zh-CN"/>
        </w:rPr>
        <w:t xml:space="preserve"> 见附件 </w:t>
      </w:r>
      <w:r>
        <w:rPr>
          <w:rFonts w:hint="eastAsia" w:ascii="宋体" w:hAnsi="宋体" w:eastAsia="宋体" w:cs="宋体"/>
          <w:color w:val="auto"/>
          <w:sz w:val="24"/>
          <w:szCs w:val="24"/>
          <w:highlight w:val="none"/>
          <w:lang w:eastAsia="zh-CN"/>
        </w:rPr>
        <w:t>。</w:t>
      </w:r>
    </w:p>
    <w:p w14:paraId="256DF117">
      <w:pPr>
        <w:spacing w:line="440" w:lineRule="exact"/>
        <w:ind w:firstLine="422" w:firstLineChars="175"/>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十、不可抗力事件处理</w:t>
      </w:r>
    </w:p>
    <w:p w14:paraId="05C6BB3A">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1.在合同有效期内，任何一方因不可抗力事件导致不能履行合同，则合同履行期可延长，其延长期与不可抗力影响期相同。</w:t>
      </w:r>
    </w:p>
    <w:p w14:paraId="34095891">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2.不可抗力事件发生后，应立即通知对方，并寄送有关第三方权威机构出具的证明。</w:t>
      </w:r>
    </w:p>
    <w:p w14:paraId="65978ADD">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3.不可抗力事件延续120天以上，双方应通过友好协商，确定是否继续履行合同。</w:t>
      </w:r>
    </w:p>
    <w:p w14:paraId="01B73879">
      <w:pPr>
        <w:spacing w:line="440" w:lineRule="exact"/>
        <w:ind w:firstLine="422" w:firstLineChars="175"/>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十一、法律适用与争议解决</w:t>
      </w:r>
    </w:p>
    <w:p w14:paraId="6CFE3AEB">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1.本合同的订立、解释、履行及争议解决，均适用中华人民共和国法律。</w:t>
      </w:r>
    </w:p>
    <w:p w14:paraId="702735B8">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2.本合同履行过程中发生争议的，甲乙双方应友好协商；协商不成的，任何一方可向上海市普陀区人民法院起诉。</w:t>
      </w:r>
    </w:p>
    <w:p w14:paraId="2B44B76D">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3.其他：</w:t>
      </w:r>
      <w:r>
        <w:rPr>
          <w:rFonts w:hint="eastAsia" w:ascii="宋体" w:hAnsi="宋体" w:eastAsia="宋体" w:cs="宋体"/>
          <w:color w:val="auto"/>
          <w:sz w:val="24"/>
          <w:szCs w:val="24"/>
          <w:highlight w:val="none"/>
          <w:u w:val="single"/>
          <w:lang w:eastAsia="zh-CN"/>
        </w:rPr>
        <w:t xml:space="preserve"> 见附件 </w:t>
      </w:r>
      <w:r>
        <w:rPr>
          <w:rFonts w:hint="eastAsia" w:ascii="宋体" w:hAnsi="宋体" w:eastAsia="宋体" w:cs="宋体"/>
          <w:color w:val="auto"/>
          <w:sz w:val="24"/>
          <w:szCs w:val="24"/>
          <w:highlight w:val="none"/>
          <w:lang w:eastAsia="zh-CN"/>
        </w:rPr>
        <w:t>。</w:t>
      </w:r>
    </w:p>
    <w:p w14:paraId="063D9383">
      <w:pPr>
        <w:spacing w:line="440" w:lineRule="exact"/>
        <w:ind w:firstLine="422" w:firstLineChars="175"/>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十二、合同生效与其他</w:t>
      </w:r>
    </w:p>
    <w:p w14:paraId="0350C3F0">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1.合同经甲、乙双方签名并加盖单位公章后生效。</w:t>
      </w:r>
    </w:p>
    <w:p w14:paraId="4C797C45">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2.解除合同应按规定向本级政府采购监管部门备案。</w:t>
      </w:r>
    </w:p>
    <w:p w14:paraId="6BA131BE">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3.项目征集文件、响应文件与本合同具有同等法律效力。</w:t>
      </w:r>
    </w:p>
    <w:p w14:paraId="21FE2C3A">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4.本合同未尽事宜，遵照《中华人民共和国民法典》有关条文执行。合同内容如遇国家法律、法规及政策另有规定的，从其规定。</w:t>
      </w:r>
    </w:p>
    <w:p w14:paraId="2EF37D9F">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5.本合同一式贰份，甲乙双方各执一份，具有同等法律效力。</w:t>
      </w:r>
    </w:p>
    <w:p w14:paraId="4E26FA5A">
      <w:pPr>
        <w:spacing w:line="440" w:lineRule="exact"/>
        <w:ind w:firstLine="420" w:firstLineChars="175"/>
        <w:rPr>
          <w:rFonts w:ascii="宋体" w:hAnsi="宋体" w:eastAsia="宋体" w:cs="宋体"/>
          <w:color w:val="auto"/>
          <w:sz w:val="24"/>
          <w:szCs w:val="24"/>
          <w:highlight w:val="none"/>
          <w:lang w:eastAsia="zh-CN"/>
        </w:rPr>
      </w:pPr>
    </w:p>
    <w:p w14:paraId="485F345F">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以下无正文</w:t>
      </w:r>
    </w:p>
    <w:p w14:paraId="07690D03">
      <w:pPr>
        <w:spacing w:line="440" w:lineRule="exact"/>
        <w:rPr>
          <w:rFonts w:ascii="宋体" w:hAnsi="宋体" w:eastAsia="宋体" w:cs="宋体"/>
          <w:color w:val="auto"/>
          <w:sz w:val="24"/>
          <w:szCs w:val="24"/>
          <w:highlight w:val="none"/>
          <w:lang w:eastAsia="zh-CN"/>
        </w:rPr>
      </w:pPr>
    </w:p>
    <w:p w14:paraId="6424E02A">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甲方（公章）:</w:t>
      </w:r>
    </w:p>
    <w:p w14:paraId="75B88E4F">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法定（授权）代表人</w:t>
      </w:r>
    </w:p>
    <w:p w14:paraId="443871D9">
      <w:pPr>
        <w:spacing w:line="440" w:lineRule="exact"/>
        <w:ind w:left="16" w:hanging="16" w:hangingChars="7"/>
        <w:rPr>
          <w:rFonts w:ascii="宋体" w:hAnsi="宋体" w:eastAsia="宋体" w:cs="宋体"/>
          <w:color w:val="auto"/>
          <w:sz w:val="23"/>
          <w:szCs w:val="23"/>
          <w:highlight w:val="none"/>
          <w:lang w:eastAsia="zh-CN"/>
        </w:rPr>
      </w:pPr>
      <w:r>
        <w:rPr>
          <w:rFonts w:hint="eastAsia" w:ascii="宋体" w:hAnsi="宋体" w:eastAsia="宋体" w:cs="宋体"/>
          <w:color w:val="auto"/>
          <w:sz w:val="23"/>
          <w:szCs w:val="23"/>
          <w:highlight w:val="none"/>
          <w:lang w:eastAsia="zh-CN"/>
        </w:rPr>
        <w:t>（签字）:</w:t>
      </w:r>
    </w:p>
    <w:p w14:paraId="44746321">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p>
    <w:p w14:paraId="400BC5E6">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w:t>
      </w:r>
    </w:p>
    <w:p w14:paraId="1EB3EB63">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w:t>
      </w:r>
    </w:p>
    <w:p w14:paraId="7759FED7">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w:t>
      </w:r>
    </w:p>
    <w:p w14:paraId="5292820E">
      <w:pPr>
        <w:spacing w:line="440" w:lineRule="exact"/>
        <w:rPr>
          <w:rFonts w:ascii="宋体" w:hAnsi="宋体" w:eastAsia="宋体" w:cs="宋体"/>
          <w:color w:val="auto"/>
          <w:sz w:val="24"/>
          <w:szCs w:val="24"/>
          <w:highlight w:val="none"/>
          <w:lang w:eastAsia="zh-CN"/>
        </w:rPr>
      </w:pPr>
    </w:p>
    <w:p w14:paraId="599427FA">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乙方（公章）:</w:t>
      </w:r>
    </w:p>
    <w:p w14:paraId="23CE9A4F">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法定（授权）代表人</w:t>
      </w:r>
    </w:p>
    <w:p w14:paraId="48027F2C">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（签字）:</w:t>
      </w:r>
    </w:p>
    <w:p w14:paraId="3FBDD6F0">
      <w:pPr>
        <w:kinsoku/>
        <w:autoSpaceDE/>
        <w:autoSpaceDN/>
        <w:adjustRightInd/>
        <w:snapToGrid/>
        <w:textAlignment w:val="auto"/>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br w:type="page"/>
      </w:r>
    </w:p>
    <w:p w14:paraId="22D596D9">
      <w:pPr>
        <w:spacing w:line="440" w:lineRule="exact"/>
        <w:ind w:left="14" w:hanging="14" w:hangingChars="5"/>
        <w:jc w:val="center"/>
        <w:outlineLvl w:val="6"/>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第六章  申请文件有关格式</w:t>
      </w:r>
    </w:p>
    <w:p w14:paraId="7708D0D4">
      <w:pPr>
        <w:pStyle w:val="3"/>
        <w:spacing w:line="440" w:lineRule="exact"/>
        <w:ind w:left="12" w:hanging="12" w:hangingChars="5"/>
        <w:rPr>
          <w:rFonts w:ascii="宋体" w:hAnsi="宋体" w:eastAsia="宋体" w:cs="宋体"/>
          <w:color w:val="auto"/>
          <w:sz w:val="24"/>
          <w:szCs w:val="24"/>
          <w:highlight w:val="none"/>
          <w:lang w:eastAsia="zh-CN"/>
        </w:rPr>
      </w:pPr>
    </w:p>
    <w:p w14:paraId="28405897">
      <w:pPr>
        <w:spacing w:line="440" w:lineRule="exact"/>
        <w:ind w:left="12" w:hanging="12" w:hangingChars="5"/>
        <w:jc w:val="center"/>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.申请函</w:t>
      </w:r>
    </w:p>
    <w:p w14:paraId="47937132">
      <w:pPr>
        <w:spacing w:line="440" w:lineRule="exact"/>
        <w:ind w:left="12" w:hanging="12" w:hangingChars="5"/>
        <w:jc w:val="center"/>
        <w:outlineLvl w:val="6"/>
        <w:rPr>
          <w:rFonts w:ascii="宋体" w:hAnsi="宋体" w:eastAsia="宋体" w:cs="宋体"/>
          <w:b/>
          <w:bCs/>
          <w:color w:val="auto"/>
          <w:sz w:val="24"/>
          <w:szCs w:val="24"/>
          <w:highlight w:val="none"/>
          <w:lang w:eastAsia="zh-CN"/>
        </w:rPr>
      </w:pPr>
    </w:p>
    <w:p w14:paraId="7E6A6AEB">
      <w:pPr>
        <w:spacing w:line="440" w:lineRule="exact"/>
        <w:ind w:left="12" w:hanging="12" w:hangingChars="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 ：</w:t>
      </w:r>
      <w:r>
        <w:rPr>
          <w:rFonts w:hint="eastAsia" w:ascii="宋体" w:hAnsi="宋体" w:eastAsia="宋体" w:cs="宋体"/>
          <w:color w:val="auto"/>
          <w:sz w:val="24"/>
          <w:szCs w:val="24"/>
          <w:highlight w:val="none"/>
          <w:u w:val="single"/>
          <w:lang w:eastAsia="zh-CN"/>
        </w:rPr>
        <w:t xml:space="preserve">                   </w:t>
      </w:r>
    </w:p>
    <w:p w14:paraId="5394BED1">
      <w:pPr>
        <w:tabs>
          <w:tab w:val="left" w:pos="118"/>
        </w:tabs>
        <w:spacing w:line="440" w:lineRule="exact"/>
        <w:ind w:left="10" w:leftChars="5" w:right="3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根据贵方（项目名称）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采购的征集公告及参加征集活动邀请，正式授权下述签字人（姓名和职务）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代表供应商（供应商的名称），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通过“上海市政府采购云平台”电子招投标系统提交申请文件。</w:t>
      </w:r>
    </w:p>
    <w:p w14:paraId="0C69451A">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据此函，供应商兹宣布同意如下：</w:t>
      </w:r>
    </w:p>
    <w:p w14:paraId="3D8C9C82">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1、按征集文件规定，我方的响应报价详见采购云平台报价记录表。</w:t>
      </w:r>
    </w:p>
    <w:p w14:paraId="565D0B8E">
      <w:pPr>
        <w:spacing w:line="440" w:lineRule="exact"/>
        <w:ind w:left="10" w:leftChars="5" w:right="230"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我方符合《中华人民共和国政府采购法》及相关法规规章规定的有关政府采购供应商应当具备的条件，符合拟申请项目的供应商相关要求，本公司具有健全的财务会计制度、依法缴纳税收和社会保障资金的良好记录，且参加本次政府采购活动前三年内，在经营活动中没有重大违法记录（我司已通过国家企业信用公示系统等官方渠道进行全面自查确认：本公司参加本次政府采购活动前三年内，在经营活动中没有重大违法记录）。</w:t>
      </w:r>
    </w:p>
    <w:p w14:paraId="4A9128BE">
      <w:pPr>
        <w:spacing w:line="440" w:lineRule="exact"/>
        <w:ind w:left="10" w:leftChars="5" w:right="18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我方已详细审核了全部征集文件，包括征集文件的澄清和修改文件（如有）、参考资料及有关附件，我们已完全理解并接受征集文件的各项规定和要求。自本申请文件提交之日起，对征集文件的合理性合法性不再有异议。</w:t>
      </w:r>
    </w:p>
    <w:p w14:paraId="3DD4D8EA">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4、我方向贵方提交的所有申请文件、资料都是准确、真实有效的。</w:t>
      </w:r>
    </w:p>
    <w:p w14:paraId="29926552">
      <w:pPr>
        <w:spacing w:line="440" w:lineRule="exact"/>
        <w:ind w:left="10" w:leftChars="5" w:right="202"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5、如我方入围，申请文件将作为本项目合同的组成部分，直至合同履行完毕止均保持有效，我方将按征集文件及政府采购法律、法规的规定，承担完成合同的全部责任和义务。</w:t>
      </w:r>
    </w:p>
    <w:p w14:paraId="7045CC3C">
      <w:pPr>
        <w:spacing w:line="440" w:lineRule="exact"/>
        <w:ind w:left="10" w:leftChars="5"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6、我方同意向贵方提供贵方可能要求的与本申请有关的任何证据或资料，并对资料的真实性和准确性负责。</w:t>
      </w:r>
    </w:p>
    <w:p w14:paraId="40B904A5">
      <w:pPr>
        <w:spacing w:line="440" w:lineRule="exact"/>
        <w:ind w:left="10" w:leftChars="5" w:right="230" w:firstLine="408" w:firstLineChars="17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7、我方已充分考虑到申请期间网上申请可能会发生的技术故障、操作失误和相应的风险，并对因网上申请的任何技术故障、操作失误造成投标内容缺漏、不一致或申请失败的，承担全部责任。</w:t>
      </w:r>
    </w:p>
    <w:p w14:paraId="14F408AF">
      <w:pPr>
        <w:spacing w:line="440" w:lineRule="exact"/>
        <w:ind w:left="12" w:right="230" w:hanging="12" w:hangingChars="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；全称（盖章）：</w:t>
      </w:r>
    </w:p>
    <w:p w14:paraId="70FDD3C6">
      <w:pPr>
        <w:spacing w:line="440" w:lineRule="exact"/>
        <w:ind w:left="12" w:right="230" w:hanging="12" w:hangingChars="5"/>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法定代表人或授权代表（签字或盖章）：</w:t>
      </w:r>
      <w:r>
        <w:rPr>
          <w:rFonts w:hint="eastAsia" w:ascii="宋体" w:hAnsi="宋体" w:eastAsia="宋体" w:cs="宋体"/>
          <w:color w:val="auto"/>
          <w:sz w:val="24"/>
          <w:szCs w:val="24"/>
          <w:highlight w:val="none"/>
          <w:u w:val="single"/>
          <w:lang w:eastAsia="zh-CN"/>
        </w:rPr>
        <w:t xml:space="preserve">                  </w:t>
      </w:r>
    </w:p>
    <w:p w14:paraId="54B24798">
      <w:pPr>
        <w:spacing w:line="440" w:lineRule="exact"/>
        <w:ind w:left="12" w:right="230" w:hanging="12" w:hangingChars="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通讯地址：</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；邮政编码：</w:t>
      </w:r>
      <w:r>
        <w:rPr>
          <w:rFonts w:hint="eastAsia" w:ascii="宋体" w:hAnsi="宋体" w:eastAsia="宋体" w:cs="宋体"/>
          <w:color w:val="auto"/>
          <w:sz w:val="24"/>
          <w:szCs w:val="24"/>
          <w:highlight w:val="none"/>
          <w:u w:val="single"/>
          <w:lang w:eastAsia="zh-CN"/>
        </w:rPr>
        <w:t xml:space="preserve">                   </w:t>
      </w:r>
    </w:p>
    <w:p w14:paraId="56716503">
      <w:pPr>
        <w:spacing w:line="440" w:lineRule="exact"/>
        <w:ind w:left="12" w:right="230" w:hanging="12" w:hangingChars="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申请联系人：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；移动电话：</w:t>
      </w:r>
      <w:r>
        <w:rPr>
          <w:rFonts w:hint="eastAsia" w:ascii="宋体" w:hAnsi="宋体" w:eastAsia="宋体" w:cs="宋体"/>
          <w:color w:val="auto"/>
          <w:sz w:val="24"/>
          <w:szCs w:val="24"/>
          <w:highlight w:val="none"/>
          <w:u w:val="single"/>
          <w:lang w:eastAsia="zh-CN"/>
        </w:rPr>
        <w:t xml:space="preserve">                   </w:t>
      </w:r>
    </w:p>
    <w:p w14:paraId="573D1947">
      <w:pPr>
        <w:spacing w:line="440" w:lineRule="exact"/>
        <w:ind w:left="12" w:right="230" w:hanging="12" w:hangingChars="5"/>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固定电话：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；联系传真：</w:t>
      </w:r>
      <w:r>
        <w:rPr>
          <w:rFonts w:hint="eastAsia" w:ascii="宋体" w:hAnsi="宋体" w:eastAsia="宋体" w:cs="宋体"/>
          <w:color w:val="auto"/>
          <w:sz w:val="24"/>
          <w:szCs w:val="24"/>
          <w:highlight w:val="none"/>
          <w:u w:val="single"/>
          <w:lang w:eastAsia="zh-CN"/>
        </w:rPr>
        <w:t xml:space="preserve">                   </w:t>
      </w:r>
    </w:p>
    <w:p w14:paraId="5DFF95ED">
      <w:pPr>
        <w:spacing w:line="440" w:lineRule="exact"/>
        <w:ind w:left="12" w:right="230" w:hanging="12" w:hangingChars="5"/>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电子邮件：</w:t>
      </w:r>
      <w:r>
        <w:rPr>
          <w:rFonts w:hint="eastAsia" w:ascii="宋体" w:hAnsi="宋体" w:eastAsia="宋体" w:cs="宋体"/>
          <w:color w:val="auto"/>
          <w:sz w:val="24"/>
          <w:szCs w:val="24"/>
          <w:highlight w:val="none"/>
          <w:u w:val="single"/>
          <w:lang w:eastAsia="zh-CN"/>
        </w:rPr>
        <w:t xml:space="preserve">                   </w:t>
      </w:r>
    </w:p>
    <w:p w14:paraId="31279CD6">
      <w:pPr>
        <w:spacing w:line="440" w:lineRule="exact"/>
        <w:ind w:left="12" w:right="230" w:hanging="12" w:hangingChars="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57B87B42">
      <w:pPr>
        <w:spacing w:line="440" w:lineRule="exact"/>
        <w:ind w:left="12" w:right="230" w:hanging="12" w:hangingChars="5"/>
        <w:rPr>
          <w:rFonts w:ascii="宋体" w:hAnsi="宋体" w:eastAsia="宋体" w:cs="宋体"/>
          <w:color w:val="auto"/>
          <w:sz w:val="24"/>
          <w:szCs w:val="24"/>
          <w:highlight w:val="none"/>
          <w:lang w:eastAsia="zh-CN"/>
        </w:rPr>
      </w:pPr>
    </w:p>
    <w:p w14:paraId="26D5F150">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5B5D71AF">
      <w:pPr>
        <w:spacing w:line="440" w:lineRule="exact"/>
        <w:ind w:hanging="8"/>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.声明函</w:t>
      </w:r>
    </w:p>
    <w:p w14:paraId="2ADF3731">
      <w:pPr>
        <w:spacing w:line="440" w:lineRule="exact"/>
        <w:ind w:hanging="8"/>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（本表必填）</w:t>
      </w:r>
    </w:p>
    <w:p w14:paraId="50552CDD">
      <w:pPr>
        <w:pStyle w:val="3"/>
        <w:spacing w:line="440" w:lineRule="exact"/>
        <w:ind w:hanging="8"/>
        <w:jc w:val="center"/>
        <w:rPr>
          <w:rFonts w:ascii="宋体" w:hAnsi="宋体" w:eastAsia="宋体" w:cs="宋体"/>
          <w:color w:val="auto"/>
          <w:sz w:val="24"/>
          <w:szCs w:val="24"/>
          <w:highlight w:val="none"/>
          <w:lang w:eastAsia="zh-CN"/>
        </w:rPr>
      </w:pPr>
    </w:p>
    <w:p w14:paraId="6EA700DC">
      <w:pPr>
        <w:spacing w:line="440" w:lineRule="exact"/>
        <w:ind w:left="8" w:right="117" w:firstLine="48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我方符合《中华人民共和国政府采购法》及相关法规规章规定的有关政府采购供应商应当具备的条件，符合拟申请项目的供应商相关要求。</w:t>
      </w:r>
    </w:p>
    <w:p w14:paraId="17D8EB50">
      <w:pPr>
        <w:spacing w:line="440" w:lineRule="exact"/>
        <w:ind w:left="8" w:right="118" w:firstLine="48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我方符合《中华人民共和国政府采购法》第二十二条第一款第（二）项、第（四）项规定条件，具体包括：具有健全的财务会计制度，有依法缴纳税收和社会保障资金的良好记录。</w:t>
      </w:r>
    </w:p>
    <w:p w14:paraId="77C82B69">
      <w:pPr>
        <w:spacing w:line="440" w:lineRule="exact"/>
        <w:ind w:left="8" w:right="136" w:firstLine="48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我方已通过（包括但不限于“信用中国”、“中国政府采购网”、“国家企业信用公示系统”等）法定途径，全面自查确认：我方在参加本次政府采购活动前三年内，在经营活动中没有重大违法记录。</w:t>
      </w:r>
    </w:p>
    <w:p w14:paraId="553642B2">
      <w:pPr>
        <w:spacing w:line="440" w:lineRule="exact"/>
        <w:ind w:left="8" w:right="136" w:firstLine="48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本项目我方独立申请参加，不存在联合申请情况，并承诺本项目不转包。</w:t>
      </w:r>
    </w:p>
    <w:p w14:paraId="1DA981B4">
      <w:pPr>
        <w:pStyle w:val="3"/>
        <w:spacing w:line="440" w:lineRule="exact"/>
        <w:rPr>
          <w:rFonts w:ascii="宋体" w:hAnsi="宋体" w:eastAsia="宋体" w:cs="宋体"/>
          <w:color w:val="auto"/>
          <w:sz w:val="24"/>
          <w:szCs w:val="24"/>
          <w:highlight w:val="none"/>
          <w:lang w:eastAsia="zh-CN"/>
        </w:rPr>
      </w:pPr>
    </w:p>
    <w:p w14:paraId="0AE1A478">
      <w:pPr>
        <w:spacing w:line="440" w:lineRule="exact"/>
        <w:ind w:left="49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特此声明。</w:t>
      </w:r>
    </w:p>
    <w:p w14:paraId="0D6F4D6A">
      <w:pPr>
        <w:spacing w:line="440" w:lineRule="exact"/>
        <w:ind w:left="49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我方对上述声明的真实性负责。如有虚假，将依法承担相应责任。</w:t>
      </w:r>
    </w:p>
    <w:p w14:paraId="01F9895E">
      <w:pPr>
        <w:pStyle w:val="3"/>
        <w:spacing w:line="440" w:lineRule="exact"/>
        <w:rPr>
          <w:rFonts w:ascii="宋体" w:hAnsi="宋体" w:eastAsia="宋体" w:cs="宋体"/>
          <w:color w:val="auto"/>
          <w:sz w:val="24"/>
          <w:szCs w:val="24"/>
          <w:highlight w:val="none"/>
          <w:lang w:eastAsia="zh-CN"/>
        </w:rPr>
      </w:pPr>
    </w:p>
    <w:p w14:paraId="5D1794EB">
      <w:pPr>
        <w:spacing w:line="440" w:lineRule="exact"/>
        <w:ind w:left="1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供应商名称（盖章）: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color="000000"/>
          <w:lang w:eastAsia="zh-CN"/>
        </w:rPr>
        <w:t xml:space="preserve">                 </w:t>
      </w:r>
      <w:r>
        <w:rPr>
          <w:rFonts w:hint="eastAsia" w:ascii="宋体" w:hAnsi="宋体" w:eastAsia="宋体" w:cs="宋体"/>
          <w:color w:val="auto"/>
          <w:sz w:val="24"/>
          <w:szCs w:val="24"/>
          <w:highlight w:val="none"/>
          <w:lang w:eastAsia="zh-CN"/>
        </w:rPr>
        <w:t>；</w:t>
      </w:r>
    </w:p>
    <w:p w14:paraId="6CB8D6EF">
      <w:pPr>
        <w:spacing w:line="440" w:lineRule="exact"/>
        <w:ind w:left="1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期</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0A1A7E52">
      <w:pPr>
        <w:spacing w:line="440" w:lineRule="exact"/>
        <w:ind w:left="11"/>
        <w:rPr>
          <w:rFonts w:ascii="宋体" w:hAnsi="宋体" w:eastAsia="宋体" w:cs="宋体"/>
          <w:color w:val="auto"/>
          <w:sz w:val="24"/>
          <w:szCs w:val="24"/>
          <w:highlight w:val="none"/>
          <w:lang w:eastAsia="zh-CN"/>
        </w:rPr>
      </w:pPr>
    </w:p>
    <w:p w14:paraId="61B5740A">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356CCE0E">
      <w:pPr>
        <w:spacing w:line="440" w:lineRule="exact"/>
        <w:ind w:hanging="3"/>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.法人代表授权书</w:t>
      </w:r>
    </w:p>
    <w:p w14:paraId="2A29C6C1">
      <w:pPr>
        <w:spacing w:line="440" w:lineRule="exact"/>
        <w:ind w:left="12" w:right="169" w:hanging="12" w:hangingChars="5"/>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（本表必填）</w:t>
      </w:r>
    </w:p>
    <w:p w14:paraId="1FBAA186">
      <w:pPr>
        <w:spacing w:line="440" w:lineRule="exact"/>
        <w:ind w:left="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致：上海上审工程造价咨询有限公司</w:t>
      </w:r>
    </w:p>
    <w:p w14:paraId="55D34920">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本人（姓名）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系（供应商名称）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的法定代表人，现授权委托本单位在职职工（姓名，职务）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以我方的名义参加贵公司组织的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项目的征集活动，并代表我方全权办理针对上述项目申请文件提交、开启、澄清、签约等一切具体事务，并签署全部有关的文件、协议及合同。</w:t>
      </w:r>
    </w:p>
    <w:p w14:paraId="25A93A5A">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我方对被授权人的签名事项负全部责任。</w:t>
      </w:r>
    </w:p>
    <w:p w14:paraId="68304D7C">
      <w:pPr>
        <w:spacing w:line="440" w:lineRule="exact"/>
        <w:ind w:left="8" w:right="2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贵公司收到我方撤销授权的书面通知以前，本授权书一直有效。被授权人在授权书有效期内签署的所有文件不因授权的撤销而失效。除我方书面撤销授权外，本授权书自本项目申请文件提交之日起直至框架协议生效前始终有效。</w:t>
      </w:r>
    </w:p>
    <w:p w14:paraId="20197021">
      <w:pPr>
        <w:spacing w:line="440" w:lineRule="exact"/>
        <w:ind w:left="8" w:firstLine="410" w:firstLineChars="17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被授权人无转委托权，特此委托。</w:t>
      </w:r>
    </w:p>
    <w:p w14:paraId="0AEF72EA">
      <w:pPr>
        <w:pStyle w:val="3"/>
        <w:spacing w:line="440" w:lineRule="exact"/>
        <w:rPr>
          <w:rFonts w:ascii="宋体" w:hAnsi="宋体" w:eastAsia="宋体" w:cs="宋体"/>
          <w:color w:val="auto"/>
          <w:sz w:val="24"/>
          <w:szCs w:val="24"/>
          <w:highlight w:val="none"/>
          <w:lang w:eastAsia="zh-CN"/>
        </w:rPr>
      </w:pPr>
    </w:p>
    <w:p w14:paraId="1F183514">
      <w:pPr>
        <w:spacing w:line="440" w:lineRule="exact"/>
        <w:ind w:left="1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供应商（公章）:</w:t>
      </w:r>
    </w:p>
    <w:p w14:paraId="7EB91156">
      <w:pPr>
        <w:spacing w:line="440" w:lineRule="exact"/>
        <w:ind w:left="1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授权人（法定代表人）签字或盖章：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color="000000"/>
          <w:lang w:eastAsia="zh-CN"/>
        </w:rPr>
        <w:t xml:space="preserve">            </w:t>
      </w:r>
      <w:r>
        <w:rPr>
          <w:rFonts w:hint="eastAsia" w:ascii="宋体" w:hAnsi="宋体" w:eastAsia="宋体" w:cs="宋体"/>
          <w:b/>
          <w:bCs/>
          <w:color w:val="auto"/>
          <w:sz w:val="24"/>
          <w:szCs w:val="24"/>
          <w:highlight w:val="none"/>
          <w:lang w:eastAsia="zh-CN"/>
        </w:rPr>
        <w:t>；被授权人（签字）:</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color="000000"/>
          <w:lang w:eastAsia="zh-CN"/>
        </w:rPr>
        <w:t xml:space="preserve">              </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u w:val="single" w:color="000000"/>
          <w:lang w:eastAsia="zh-CN"/>
        </w:rPr>
        <w:t xml:space="preserve">     </w:t>
      </w:r>
      <w:r>
        <w:rPr>
          <w:rFonts w:hint="eastAsia" w:ascii="宋体" w:hAnsi="宋体" w:eastAsia="宋体" w:cs="宋体"/>
          <w:color w:val="auto"/>
          <w:sz w:val="24"/>
          <w:szCs w:val="24"/>
          <w:highlight w:val="none"/>
          <w:lang w:eastAsia="zh-CN"/>
        </w:rPr>
        <w:t xml:space="preserve"> </w:t>
      </w:r>
    </w:p>
    <w:p w14:paraId="1CDAFE9D">
      <w:pPr>
        <w:spacing w:line="440" w:lineRule="exact"/>
        <w:ind w:left="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身份证号码：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身份证号码： </w:t>
      </w:r>
      <w:r>
        <w:rPr>
          <w:rFonts w:hint="eastAsia" w:ascii="宋体" w:hAnsi="宋体" w:eastAsia="宋体" w:cs="宋体"/>
          <w:color w:val="auto"/>
          <w:sz w:val="24"/>
          <w:szCs w:val="24"/>
          <w:highlight w:val="none"/>
          <w:u w:val="single"/>
          <w:lang w:eastAsia="zh-CN"/>
        </w:rPr>
        <w:t xml:space="preserve">                   </w:t>
      </w:r>
    </w:p>
    <w:p w14:paraId="186695F1">
      <w:pPr>
        <w:spacing w:line="440" w:lineRule="exact"/>
        <w:ind w:left="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电 话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联系电话：</w:t>
      </w:r>
      <w:r>
        <w:rPr>
          <w:rFonts w:hint="eastAsia" w:ascii="宋体" w:hAnsi="宋体" w:eastAsia="宋体" w:cs="宋体"/>
          <w:color w:val="auto"/>
          <w:sz w:val="24"/>
          <w:szCs w:val="24"/>
          <w:highlight w:val="none"/>
          <w:u w:val="single"/>
          <w:lang w:eastAsia="zh-CN"/>
        </w:rPr>
        <w:t xml:space="preserve">                   </w:t>
      </w:r>
    </w:p>
    <w:p w14:paraId="32930E47">
      <w:pPr>
        <w:spacing w:line="440" w:lineRule="exact"/>
        <w:ind w:left="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4E977775">
      <w:pPr>
        <w:spacing w:line="440" w:lineRule="exact"/>
        <w:rPr>
          <w:rFonts w:ascii="宋体" w:hAnsi="宋体" w:eastAsia="宋体" w:cs="宋体"/>
          <w:color w:val="auto"/>
          <w:sz w:val="24"/>
          <w:szCs w:val="24"/>
          <w:highlight w:val="none"/>
        </w:rPr>
      </w:pPr>
    </w:p>
    <w:p w14:paraId="23CEB027">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3129280</wp:posOffset>
                </wp:positionH>
                <wp:positionV relativeFrom="paragraph">
                  <wp:posOffset>172085</wp:posOffset>
                </wp:positionV>
                <wp:extent cx="2520950" cy="130873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520950" cy="1308735"/>
                        </a:xfrm>
                        <a:prstGeom prst="rect">
                          <a:avLst/>
                        </a:prstGeom>
                        <a:noFill/>
                        <a:ln>
                          <a:noFill/>
                        </a:ln>
                      </wps:spPr>
                      <wps:txbx>
                        <w:txbxContent>
                          <w:p w14:paraId="33391621">
                            <w:pPr>
                              <w:spacing w:line="20" w:lineRule="exact"/>
                            </w:pPr>
                          </w:p>
                          <w:tbl>
                            <w:tblPr>
                              <w:tblStyle w:val="16"/>
                              <w:tblW w:w="391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919"/>
                            </w:tblGrid>
                            <w:tr w14:paraId="15D0BA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00" w:hRule="atLeast"/>
                              </w:trPr>
                              <w:tc>
                                <w:tcPr>
                                  <w:tcW w:w="3919" w:type="dxa"/>
                                </w:tcPr>
                                <w:p w14:paraId="3012AE54">
                                  <w:pPr>
                                    <w:pStyle w:val="15"/>
                                    <w:spacing w:before="73" w:line="219" w:lineRule="auto"/>
                                    <w:ind w:left="94"/>
                                    <w:rPr>
                                      <w:sz w:val="24"/>
                                      <w:szCs w:val="24"/>
                                      <w:lang w:eastAsia="zh-CN"/>
                                    </w:rPr>
                                  </w:pPr>
                                  <w:r>
                                    <w:rPr>
                                      <w:sz w:val="24"/>
                                      <w:szCs w:val="24"/>
                                      <w:lang w:eastAsia="zh-CN"/>
                                    </w:rPr>
                                    <w:t>此处粘帖：</w:t>
                                  </w:r>
                                </w:p>
                                <w:p w14:paraId="57B6AB26">
                                  <w:pPr>
                                    <w:pStyle w:val="15"/>
                                    <w:spacing w:before="210" w:line="392" w:lineRule="auto"/>
                                    <w:ind w:left="94" w:right="462"/>
                                    <w:rPr>
                                      <w:sz w:val="21"/>
                                      <w:szCs w:val="21"/>
                                      <w:lang w:eastAsia="zh-CN"/>
                                    </w:rPr>
                                  </w:pPr>
                                  <w:r>
                                    <w:rPr>
                                      <w:spacing w:val="-1"/>
                                      <w:sz w:val="24"/>
                                      <w:szCs w:val="24"/>
                                      <w:lang w:eastAsia="zh-CN"/>
                                    </w:rPr>
                                    <w:t>被授权人身份证清晰扫描件或复印件</w:t>
                                  </w:r>
                                  <w:r>
                                    <w:rPr>
                                      <w:spacing w:val="6"/>
                                      <w:sz w:val="24"/>
                                      <w:szCs w:val="24"/>
                                      <w:lang w:eastAsia="zh-CN"/>
                                    </w:rPr>
                                    <w:t xml:space="preserve"> </w:t>
                                  </w:r>
                                  <w:r>
                                    <w:rPr>
                                      <w:rFonts w:hint="eastAsia"/>
                                      <w:spacing w:val="5"/>
                                      <w:sz w:val="24"/>
                                      <w:szCs w:val="24"/>
                                      <w:lang w:eastAsia="zh-CN"/>
                                    </w:rPr>
                                    <w:t>（</w:t>
                                  </w:r>
                                  <w:r>
                                    <w:rPr>
                                      <w:spacing w:val="5"/>
                                      <w:sz w:val="24"/>
                                      <w:szCs w:val="24"/>
                                      <w:lang w:eastAsia="zh-CN"/>
                                    </w:rPr>
                                    <w:t>有照片的一面</w:t>
                                  </w:r>
                                  <w:r>
                                    <w:rPr>
                                      <w:rFonts w:hint="eastAsia"/>
                                      <w:spacing w:val="5"/>
                                      <w:sz w:val="24"/>
                                      <w:szCs w:val="24"/>
                                      <w:lang w:eastAsia="zh-CN"/>
                                    </w:rPr>
                                    <w:t>）</w:t>
                                  </w:r>
                                </w:p>
                              </w:tc>
                            </w:tr>
                          </w:tbl>
                          <w:p w14:paraId="038DD254">
                            <w:pPr>
                              <w:pStyle w:val="3"/>
                              <w:rPr>
                                <w:lang w:eastAsia="zh-CN"/>
                              </w:rPr>
                            </w:pPr>
                          </w:p>
                        </w:txbxContent>
                      </wps:txbx>
                      <wps:bodyPr lIns="0" tIns="0" rIns="0" bIns="0" upright="1"/>
                    </wps:wsp>
                  </a:graphicData>
                </a:graphic>
              </wp:anchor>
            </w:drawing>
          </mc:Choice>
          <mc:Fallback>
            <w:pict>
              <v:shape id="_x0000_s1026" o:spid="_x0000_s1026" o:spt="202" type="#_x0000_t202" style="position:absolute;left:0pt;margin-left:246.4pt;margin-top:13.55pt;height:103.05pt;width:198.5pt;z-index:251661312;mso-width-relative:page;mso-height-relative:page;" filled="f" stroked="f" coordsize="21600,21600" o:gfxdata="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1vtXtgAAAAKAQAADwAAAAAAAAABACAAAAAiAAAAZHJzL2Rvd25yZXYueG1sUEsB&#10;AhQAFAAAAAgAh07iQHNmPa+8AQAAdQMAAA4AAAAAAAAAAQAgAAAAJwEAAGRycy9lMm9Eb2MueG1s&#10;UEsFBgAAAAAGAAYAWQEAAFUFAAAAAA==&#10;">
                <v:fill on="f" focussize="0,0"/>
                <v:stroke on="f"/>
                <v:imagedata o:title=""/>
                <o:lock v:ext="edit" aspectratio="f"/>
                <v:textbox inset="0mm,0mm,0mm,0mm">
                  <w:txbxContent>
                    <w:p w14:paraId="33391621">
                      <w:pPr>
                        <w:spacing w:line="20" w:lineRule="exact"/>
                      </w:pPr>
                    </w:p>
                    <w:tbl>
                      <w:tblPr>
                        <w:tblStyle w:val="16"/>
                        <w:tblW w:w="391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919"/>
                      </w:tblGrid>
                      <w:tr w14:paraId="15D0BA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00" w:hRule="atLeast"/>
                        </w:trPr>
                        <w:tc>
                          <w:tcPr>
                            <w:tcW w:w="3919" w:type="dxa"/>
                          </w:tcPr>
                          <w:p w14:paraId="3012AE54">
                            <w:pPr>
                              <w:pStyle w:val="15"/>
                              <w:spacing w:before="73" w:line="219" w:lineRule="auto"/>
                              <w:ind w:left="94"/>
                              <w:rPr>
                                <w:sz w:val="24"/>
                                <w:szCs w:val="24"/>
                                <w:lang w:eastAsia="zh-CN"/>
                              </w:rPr>
                            </w:pPr>
                            <w:r>
                              <w:rPr>
                                <w:sz w:val="24"/>
                                <w:szCs w:val="24"/>
                                <w:lang w:eastAsia="zh-CN"/>
                              </w:rPr>
                              <w:t>此处粘帖：</w:t>
                            </w:r>
                          </w:p>
                          <w:p w14:paraId="57B6AB26">
                            <w:pPr>
                              <w:pStyle w:val="15"/>
                              <w:spacing w:before="210" w:line="392" w:lineRule="auto"/>
                              <w:ind w:left="94" w:right="462"/>
                              <w:rPr>
                                <w:sz w:val="21"/>
                                <w:szCs w:val="21"/>
                                <w:lang w:eastAsia="zh-CN"/>
                              </w:rPr>
                            </w:pPr>
                            <w:r>
                              <w:rPr>
                                <w:spacing w:val="-1"/>
                                <w:sz w:val="24"/>
                                <w:szCs w:val="24"/>
                                <w:lang w:eastAsia="zh-CN"/>
                              </w:rPr>
                              <w:t>被授权人身份证清晰扫描件或复印件</w:t>
                            </w:r>
                            <w:r>
                              <w:rPr>
                                <w:spacing w:val="6"/>
                                <w:sz w:val="24"/>
                                <w:szCs w:val="24"/>
                                <w:lang w:eastAsia="zh-CN"/>
                              </w:rPr>
                              <w:t xml:space="preserve"> </w:t>
                            </w:r>
                            <w:r>
                              <w:rPr>
                                <w:rFonts w:hint="eastAsia"/>
                                <w:spacing w:val="5"/>
                                <w:sz w:val="24"/>
                                <w:szCs w:val="24"/>
                                <w:lang w:eastAsia="zh-CN"/>
                              </w:rPr>
                              <w:t>（</w:t>
                            </w:r>
                            <w:r>
                              <w:rPr>
                                <w:spacing w:val="5"/>
                                <w:sz w:val="24"/>
                                <w:szCs w:val="24"/>
                                <w:lang w:eastAsia="zh-CN"/>
                              </w:rPr>
                              <w:t>有照片的一面</w:t>
                            </w:r>
                            <w:r>
                              <w:rPr>
                                <w:rFonts w:hint="eastAsia"/>
                                <w:spacing w:val="5"/>
                                <w:sz w:val="24"/>
                                <w:szCs w:val="24"/>
                                <w:lang w:eastAsia="zh-CN"/>
                              </w:rPr>
                              <w:t>）</w:t>
                            </w:r>
                          </w:p>
                        </w:tc>
                      </w:tr>
                    </w:tbl>
                    <w:p w14:paraId="038DD254">
                      <w:pPr>
                        <w:pStyle w:val="3"/>
                        <w:rPr>
                          <w:lang w:eastAsia="zh-CN"/>
                        </w:rPr>
                      </w:pPr>
                    </w:p>
                  </w:txbxContent>
                </v:textbox>
              </v:shape>
            </w:pict>
          </mc:Fallback>
        </mc:AlternateContent>
      </w:r>
    </w:p>
    <w:tbl>
      <w:tblPr>
        <w:tblStyle w:val="16"/>
        <w:tblW w:w="3919" w:type="dxa"/>
        <w:tblInd w:w="1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919"/>
      </w:tblGrid>
      <w:tr w14:paraId="7F7DB1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00" w:hRule="atLeast"/>
        </w:trPr>
        <w:tc>
          <w:tcPr>
            <w:tcW w:w="3919" w:type="dxa"/>
          </w:tcPr>
          <w:p w14:paraId="4B488A2E">
            <w:pPr>
              <w:pStyle w:val="15"/>
              <w:spacing w:line="440" w:lineRule="exact"/>
              <w:ind w:left="104"/>
              <w:rPr>
                <w:color w:val="auto"/>
                <w:sz w:val="24"/>
                <w:szCs w:val="24"/>
                <w:highlight w:val="none"/>
                <w:lang w:eastAsia="zh-CN"/>
              </w:rPr>
            </w:pPr>
            <w:r>
              <w:rPr>
                <w:rFonts w:hint="eastAsia"/>
                <w:color w:val="auto"/>
                <w:sz w:val="24"/>
                <w:szCs w:val="24"/>
                <w:highlight w:val="none"/>
                <w:lang w:eastAsia="zh-CN"/>
              </w:rPr>
              <w:t>此处粘帖：</w:t>
            </w:r>
          </w:p>
          <w:p w14:paraId="38E9E186">
            <w:pPr>
              <w:pStyle w:val="15"/>
              <w:spacing w:line="440" w:lineRule="exact"/>
              <w:ind w:left="104" w:right="243"/>
              <w:rPr>
                <w:color w:val="auto"/>
                <w:sz w:val="24"/>
                <w:szCs w:val="24"/>
                <w:highlight w:val="none"/>
                <w:lang w:eastAsia="zh-CN"/>
              </w:rPr>
            </w:pPr>
            <w:r>
              <w:rPr>
                <w:rFonts w:hint="eastAsia"/>
                <w:color w:val="auto"/>
                <w:sz w:val="24"/>
                <w:szCs w:val="24"/>
                <w:highlight w:val="none"/>
                <w:lang w:eastAsia="zh-CN"/>
              </w:rPr>
              <w:t>法定代表人身份证清晰扫描件或复印件 （有照片的一面）</w:t>
            </w:r>
          </w:p>
        </w:tc>
      </w:tr>
    </w:tbl>
    <w:p w14:paraId="1404552A">
      <w:pPr>
        <w:spacing w:line="440" w:lineRule="exact"/>
        <w:ind w:left="12" w:right="169" w:hanging="12" w:hangingChars="5"/>
        <w:rPr>
          <w:rFonts w:ascii="宋体" w:hAnsi="宋体" w:eastAsia="宋体" w:cs="宋体"/>
          <w:color w:val="auto"/>
          <w:sz w:val="24"/>
          <w:szCs w:val="24"/>
          <w:highlight w:val="none"/>
          <w:lang w:eastAsia="zh-CN"/>
        </w:rPr>
      </w:pPr>
    </w:p>
    <w:p w14:paraId="0543D925">
      <w:pPr>
        <w:spacing w:line="440" w:lineRule="exact"/>
        <w:ind w:left="12" w:right="169" w:hanging="12" w:hangingChars="5"/>
        <w:rPr>
          <w:rFonts w:ascii="宋体" w:hAnsi="宋体" w:eastAsia="宋体" w:cs="宋体"/>
          <w:color w:val="auto"/>
          <w:sz w:val="24"/>
          <w:szCs w:val="24"/>
          <w:highlight w:val="none"/>
          <w:lang w:eastAsia="zh-CN"/>
        </w:rPr>
      </w:pPr>
    </w:p>
    <w:p w14:paraId="4B98D1C4">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16EE0C5A">
      <w:pPr>
        <w:spacing w:line="440" w:lineRule="exact"/>
        <w:ind w:left="14" w:hanging="14" w:hangingChars="6"/>
        <w:jc w:val="center"/>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4.供应商基本情况</w:t>
      </w:r>
    </w:p>
    <w:p w14:paraId="455C9D1B">
      <w:pPr>
        <w:spacing w:line="440" w:lineRule="exact"/>
        <w:ind w:left="4161"/>
        <w:outlineLvl w:val="6"/>
        <w:rPr>
          <w:rFonts w:ascii="宋体" w:hAnsi="宋体" w:eastAsia="宋体" w:cs="宋体"/>
          <w:b/>
          <w:bCs/>
          <w:color w:val="auto"/>
          <w:sz w:val="24"/>
          <w:szCs w:val="24"/>
          <w:highlight w:val="none"/>
          <w:lang w:eastAsia="zh-CN"/>
        </w:rPr>
      </w:pPr>
    </w:p>
    <w:p w14:paraId="0D03E86F">
      <w:pPr>
        <w:spacing w:line="440" w:lineRule="exact"/>
        <w:ind w:left="1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致：上海上审工程造价咨询有限公司：</w:t>
      </w:r>
    </w:p>
    <w:p w14:paraId="69F892B5">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我方基本情况如下：</w:t>
      </w:r>
    </w:p>
    <w:p w14:paraId="0021264A">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1）供应商名称：</w:t>
      </w:r>
      <w:r>
        <w:rPr>
          <w:rFonts w:hint="eastAsia" w:ascii="宋体" w:hAnsi="宋体" w:eastAsia="宋体" w:cs="宋体"/>
          <w:color w:val="auto"/>
          <w:sz w:val="24"/>
          <w:szCs w:val="24"/>
          <w:highlight w:val="none"/>
          <w:u w:val="single"/>
          <w:lang w:eastAsia="zh-CN"/>
        </w:rPr>
        <w:t xml:space="preserve">                    </w:t>
      </w:r>
    </w:p>
    <w:p w14:paraId="12C69404">
      <w:pPr>
        <w:pStyle w:val="3"/>
        <w:spacing w:line="440" w:lineRule="exact"/>
        <w:ind w:left="796" w:right="32" w:hanging="359"/>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2）地址：</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；邮编：</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67291A98">
      <w:pPr>
        <w:pStyle w:val="3"/>
        <w:spacing w:line="440" w:lineRule="exact"/>
        <w:ind w:left="876" w:leftChars="400" w:right="32" w:hanging="36" w:hangingChars="1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；传真：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2EEE29D2">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3）成立和/或注册日期： </w:t>
      </w:r>
      <w:r>
        <w:rPr>
          <w:rFonts w:hint="eastAsia" w:ascii="宋体" w:hAnsi="宋体" w:eastAsia="宋体" w:cs="宋体"/>
          <w:color w:val="auto"/>
          <w:sz w:val="24"/>
          <w:szCs w:val="24"/>
          <w:highlight w:val="none"/>
          <w:u w:val="single"/>
          <w:lang w:eastAsia="zh-CN"/>
        </w:rPr>
        <w:t xml:space="preserve">                    </w:t>
      </w:r>
    </w:p>
    <w:p w14:paraId="01C718DC">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4）公司性质：</w:t>
      </w:r>
      <w:r>
        <w:rPr>
          <w:rFonts w:hint="eastAsia" w:ascii="宋体" w:hAnsi="宋体" w:eastAsia="宋体" w:cs="宋体"/>
          <w:color w:val="auto"/>
          <w:sz w:val="24"/>
          <w:szCs w:val="24"/>
          <w:highlight w:val="none"/>
          <w:u w:val="single"/>
          <w:lang w:eastAsia="zh-CN"/>
        </w:rPr>
        <w:t xml:space="preserve">                    </w:t>
      </w:r>
    </w:p>
    <w:p w14:paraId="4E1172E8">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5）法定代表人或主要负责人：</w:t>
      </w:r>
      <w:r>
        <w:rPr>
          <w:rFonts w:hint="eastAsia" w:ascii="宋体" w:hAnsi="宋体" w:eastAsia="宋体" w:cs="宋体"/>
          <w:color w:val="auto"/>
          <w:sz w:val="24"/>
          <w:szCs w:val="24"/>
          <w:highlight w:val="none"/>
          <w:u w:val="single"/>
          <w:lang w:eastAsia="zh-CN"/>
        </w:rPr>
        <w:t xml:space="preserve">                      </w:t>
      </w:r>
    </w:p>
    <w:p w14:paraId="0E7216F6">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6）注册资本：</w:t>
      </w:r>
      <w:r>
        <w:rPr>
          <w:rFonts w:hint="eastAsia" w:ascii="宋体" w:hAnsi="宋体" w:eastAsia="宋体" w:cs="宋体"/>
          <w:color w:val="auto"/>
          <w:sz w:val="24"/>
          <w:szCs w:val="24"/>
          <w:highlight w:val="none"/>
          <w:u w:val="single"/>
          <w:lang w:eastAsia="zh-CN"/>
        </w:rPr>
        <w:t xml:space="preserve">                     </w:t>
      </w:r>
    </w:p>
    <w:p w14:paraId="49E79C54">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7）上一年度营业收入：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万元。</w:t>
      </w:r>
    </w:p>
    <w:p w14:paraId="55652EDC">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8）上一年度税收缴纳金额：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w:t>
      </w:r>
    </w:p>
    <w:p w14:paraId="25C3A0CA">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9）上一年度社保缴纳金额：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w:t>
      </w:r>
      <w:r>
        <w:rPr>
          <w:rFonts w:hint="eastAsia" w:ascii="宋体" w:hAnsi="宋体" w:eastAsia="宋体" w:cs="宋体"/>
          <w:b/>
          <w:bCs/>
          <w:color w:val="auto"/>
          <w:sz w:val="24"/>
          <w:szCs w:val="24"/>
          <w:highlight w:val="none"/>
          <w:lang w:eastAsia="zh-CN"/>
        </w:rPr>
        <w:t>（另行附表）</w:t>
      </w:r>
    </w:p>
    <w:p w14:paraId="5CFC2A51">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10）上一年度社保缴纳人数：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人。</w:t>
      </w:r>
    </w:p>
    <w:p w14:paraId="50F04376">
      <w:pPr>
        <w:spacing w:line="440" w:lineRule="exact"/>
        <w:ind w:left="17"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11）现有从业人数情况：本单位现有从业人员总数：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人，其中：在职：</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人，聘用：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人：具有高级职称：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人，中级职称：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人，初级职称：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人，其他：</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w:t>
      </w:r>
    </w:p>
    <w:p w14:paraId="2C58DE22">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正在实施的项目一览表（可另行附表）</w:t>
      </w:r>
    </w:p>
    <w:tbl>
      <w:tblPr>
        <w:tblStyle w:val="16"/>
        <w:tblpPr w:leftFromText="180" w:rightFromText="180" w:vertAnchor="text" w:horzAnchor="page" w:tblpX="1594" w:tblpY="432"/>
        <w:tblOverlap w:val="never"/>
        <w:tblW w:w="89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5"/>
        <w:gridCol w:w="1755"/>
        <w:gridCol w:w="1560"/>
        <w:gridCol w:w="1989"/>
        <w:gridCol w:w="1713"/>
      </w:tblGrid>
      <w:tr w14:paraId="12992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905" w:type="dxa"/>
          </w:tcPr>
          <w:p w14:paraId="684E9724">
            <w:pPr>
              <w:pStyle w:val="15"/>
              <w:spacing w:line="440" w:lineRule="exact"/>
              <w:ind w:left="644"/>
              <w:rPr>
                <w:color w:val="auto"/>
                <w:sz w:val="24"/>
                <w:szCs w:val="24"/>
                <w:highlight w:val="none"/>
              </w:rPr>
            </w:pPr>
            <w:r>
              <w:rPr>
                <w:rFonts w:hint="eastAsia"/>
                <w:color w:val="auto"/>
                <w:sz w:val="24"/>
                <w:szCs w:val="24"/>
                <w:highlight w:val="none"/>
              </w:rPr>
              <w:t>内容</w:t>
            </w:r>
          </w:p>
        </w:tc>
        <w:tc>
          <w:tcPr>
            <w:tcW w:w="1755" w:type="dxa"/>
          </w:tcPr>
          <w:p w14:paraId="2A092349">
            <w:pPr>
              <w:pStyle w:val="15"/>
              <w:spacing w:line="440" w:lineRule="exact"/>
              <w:ind w:left="633"/>
              <w:rPr>
                <w:color w:val="auto"/>
                <w:sz w:val="24"/>
                <w:szCs w:val="24"/>
                <w:highlight w:val="none"/>
              </w:rPr>
            </w:pPr>
            <w:r>
              <w:rPr>
                <w:rFonts w:hint="eastAsia"/>
                <w:color w:val="auto"/>
                <w:sz w:val="24"/>
                <w:szCs w:val="24"/>
                <w:highlight w:val="none"/>
              </w:rPr>
              <w:t>业主</w:t>
            </w:r>
          </w:p>
        </w:tc>
        <w:tc>
          <w:tcPr>
            <w:tcW w:w="1560" w:type="dxa"/>
          </w:tcPr>
          <w:p w14:paraId="3B9B6DE1">
            <w:pPr>
              <w:pStyle w:val="15"/>
              <w:spacing w:line="440" w:lineRule="exact"/>
              <w:ind w:left="662" w:hanging="662" w:hangingChars="276"/>
              <w:jc w:val="center"/>
              <w:rPr>
                <w:color w:val="auto"/>
                <w:sz w:val="24"/>
                <w:szCs w:val="24"/>
                <w:highlight w:val="none"/>
              </w:rPr>
            </w:pPr>
            <w:r>
              <w:rPr>
                <w:rFonts w:hint="eastAsia"/>
                <w:color w:val="auto"/>
                <w:sz w:val="24"/>
                <w:szCs w:val="24"/>
                <w:highlight w:val="none"/>
              </w:rPr>
              <w:t>日期</w:t>
            </w:r>
          </w:p>
        </w:tc>
        <w:tc>
          <w:tcPr>
            <w:tcW w:w="1989" w:type="dxa"/>
          </w:tcPr>
          <w:p w14:paraId="54D319B8">
            <w:pPr>
              <w:pStyle w:val="15"/>
              <w:spacing w:line="440" w:lineRule="exact"/>
              <w:ind w:left="116"/>
              <w:rPr>
                <w:color w:val="auto"/>
                <w:sz w:val="24"/>
                <w:szCs w:val="24"/>
                <w:highlight w:val="none"/>
              </w:rPr>
            </w:pPr>
            <w:r>
              <w:rPr>
                <w:rFonts w:hint="eastAsia"/>
                <w:color w:val="auto"/>
                <w:sz w:val="24"/>
                <w:szCs w:val="24"/>
                <w:highlight w:val="none"/>
              </w:rPr>
              <w:t>配备从业人员数</w:t>
            </w:r>
          </w:p>
        </w:tc>
        <w:tc>
          <w:tcPr>
            <w:tcW w:w="1713" w:type="dxa"/>
          </w:tcPr>
          <w:p w14:paraId="418E7E89">
            <w:pPr>
              <w:pStyle w:val="15"/>
              <w:spacing w:line="440" w:lineRule="exact"/>
              <w:ind w:left="468"/>
              <w:rPr>
                <w:color w:val="auto"/>
                <w:sz w:val="24"/>
                <w:szCs w:val="24"/>
                <w:highlight w:val="none"/>
              </w:rPr>
            </w:pPr>
            <w:r>
              <w:rPr>
                <w:rFonts w:hint="eastAsia"/>
                <w:color w:val="auto"/>
                <w:sz w:val="24"/>
                <w:szCs w:val="24"/>
                <w:highlight w:val="none"/>
              </w:rPr>
              <w:t>合同金额</w:t>
            </w:r>
          </w:p>
        </w:tc>
      </w:tr>
      <w:tr w14:paraId="30D9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905" w:type="dxa"/>
          </w:tcPr>
          <w:p w14:paraId="197A32DF">
            <w:pPr>
              <w:spacing w:line="440" w:lineRule="exact"/>
              <w:rPr>
                <w:rFonts w:ascii="宋体" w:hAnsi="宋体" w:eastAsia="宋体" w:cs="宋体"/>
                <w:color w:val="auto"/>
                <w:sz w:val="24"/>
                <w:szCs w:val="24"/>
                <w:highlight w:val="none"/>
              </w:rPr>
            </w:pPr>
          </w:p>
        </w:tc>
        <w:tc>
          <w:tcPr>
            <w:tcW w:w="1755" w:type="dxa"/>
          </w:tcPr>
          <w:p w14:paraId="7FFE5380">
            <w:pPr>
              <w:spacing w:line="440" w:lineRule="exact"/>
              <w:rPr>
                <w:rFonts w:ascii="宋体" w:hAnsi="宋体" w:eastAsia="宋体" w:cs="宋体"/>
                <w:color w:val="auto"/>
                <w:sz w:val="24"/>
                <w:szCs w:val="24"/>
                <w:highlight w:val="none"/>
              </w:rPr>
            </w:pPr>
          </w:p>
        </w:tc>
        <w:tc>
          <w:tcPr>
            <w:tcW w:w="1560" w:type="dxa"/>
          </w:tcPr>
          <w:p w14:paraId="5AD64212">
            <w:pPr>
              <w:spacing w:line="440" w:lineRule="exact"/>
              <w:rPr>
                <w:rFonts w:ascii="宋体" w:hAnsi="宋体" w:eastAsia="宋体" w:cs="宋体"/>
                <w:color w:val="auto"/>
                <w:sz w:val="24"/>
                <w:szCs w:val="24"/>
                <w:highlight w:val="none"/>
              </w:rPr>
            </w:pPr>
          </w:p>
        </w:tc>
        <w:tc>
          <w:tcPr>
            <w:tcW w:w="1989" w:type="dxa"/>
          </w:tcPr>
          <w:p w14:paraId="68B18E05">
            <w:pPr>
              <w:spacing w:line="440" w:lineRule="exact"/>
              <w:rPr>
                <w:rFonts w:ascii="宋体" w:hAnsi="宋体" w:eastAsia="宋体" w:cs="宋体"/>
                <w:color w:val="auto"/>
                <w:sz w:val="24"/>
                <w:szCs w:val="24"/>
                <w:highlight w:val="none"/>
              </w:rPr>
            </w:pPr>
          </w:p>
        </w:tc>
        <w:tc>
          <w:tcPr>
            <w:tcW w:w="1713" w:type="dxa"/>
          </w:tcPr>
          <w:p w14:paraId="7EA23BB7">
            <w:pPr>
              <w:spacing w:line="440" w:lineRule="exact"/>
              <w:rPr>
                <w:rFonts w:ascii="宋体" w:hAnsi="宋体" w:eastAsia="宋体" w:cs="宋体"/>
                <w:color w:val="auto"/>
                <w:sz w:val="24"/>
                <w:szCs w:val="24"/>
                <w:highlight w:val="none"/>
              </w:rPr>
            </w:pPr>
          </w:p>
        </w:tc>
      </w:tr>
      <w:tr w14:paraId="0334F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905" w:type="dxa"/>
          </w:tcPr>
          <w:p w14:paraId="30FB9841">
            <w:pPr>
              <w:spacing w:line="440" w:lineRule="exact"/>
              <w:rPr>
                <w:rFonts w:ascii="宋体" w:hAnsi="宋体" w:eastAsia="宋体" w:cs="宋体"/>
                <w:color w:val="auto"/>
                <w:sz w:val="24"/>
                <w:szCs w:val="24"/>
                <w:highlight w:val="none"/>
              </w:rPr>
            </w:pPr>
          </w:p>
        </w:tc>
        <w:tc>
          <w:tcPr>
            <w:tcW w:w="1755" w:type="dxa"/>
          </w:tcPr>
          <w:p w14:paraId="3F0CBA66">
            <w:pPr>
              <w:spacing w:line="440" w:lineRule="exact"/>
              <w:rPr>
                <w:rFonts w:ascii="宋体" w:hAnsi="宋体" w:eastAsia="宋体" w:cs="宋体"/>
                <w:color w:val="auto"/>
                <w:sz w:val="24"/>
                <w:szCs w:val="24"/>
                <w:highlight w:val="none"/>
              </w:rPr>
            </w:pPr>
          </w:p>
        </w:tc>
        <w:tc>
          <w:tcPr>
            <w:tcW w:w="1560" w:type="dxa"/>
          </w:tcPr>
          <w:p w14:paraId="6657AB27">
            <w:pPr>
              <w:spacing w:line="440" w:lineRule="exact"/>
              <w:rPr>
                <w:rFonts w:ascii="宋体" w:hAnsi="宋体" w:eastAsia="宋体" w:cs="宋体"/>
                <w:color w:val="auto"/>
                <w:sz w:val="24"/>
                <w:szCs w:val="24"/>
                <w:highlight w:val="none"/>
              </w:rPr>
            </w:pPr>
          </w:p>
        </w:tc>
        <w:tc>
          <w:tcPr>
            <w:tcW w:w="1989" w:type="dxa"/>
          </w:tcPr>
          <w:p w14:paraId="4C4DD7AD">
            <w:pPr>
              <w:spacing w:line="440" w:lineRule="exact"/>
              <w:rPr>
                <w:rFonts w:ascii="宋体" w:hAnsi="宋体" w:eastAsia="宋体" w:cs="宋体"/>
                <w:color w:val="auto"/>
                <w:sz w:val="24"/>
                <w:szCs w:val="24"/>
                <w:highlight w:val="none"/>
              </w:rPr>
            </w:pPr>
          </w:p>
        </w:tc>
        <w:tc>
          <w:tcPr>
            <w:tcW w:w="1713" w:type="dxa"/>
          </w:tcPr>
          <w:p w14:paraId="6157DFE3">
            <w:pPr>
              <w:spacing w:line="440" w:lineRule="exact"/>
              <w:rPr>
                <w:rFonts w:ascii="宋体" w:hAnsi="宋体" w:eastAsia="宋体" w:cs="宋体"/>
                <w:color w:val="auto"/>
                <w:sz w:val="24"/>
                <w:szCs w:val="24"/>
                <w:highlight w:val="none"/>
              </w:rPr>
            </w:pPr>
          </w:p>
        </w:tc>
      </w:tr>
      <w:tr w14:paraId="67D6F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905" w:type="dxa"/>
          </w:tcPr>
          <w:p w14:paraId="2129C2B0">
            <w:pPr>
              <w:spacing w:line="440" w:lineRule="exact"/>
              <w:rPr>
                <w:rFonts w:ascii="宋体" w:hAnsi="宋体" w:eastAsia="宋体" w:cs="宋体"/>
                <w:color w:val="auto"/>
                <w:sz w:val="24"/>
                <w:szCs w:val="24"/>
                <w:highlight w:val="none"/>
              </w:rPr>
            </w:pPr>
          </w:p>
        </w:tc>
        <w:tc>
          <w:tcPr>
            <w:tcW w:w="1755" w:type="dxa"/>
          </w:tcPr>
          <w:p w14:paraId="5A1E9F2C">
            <w:pPr>
              <w:spacing w:line="440" w:lineRule="exact"/>
              <w:rPr>
                <w:rFonts w:ascii="宋体" w:hAnsi="宋体" w:eastAsia="宋体" w:cs="宋体"/>
                <w:color w:val="auto"/>
                <w:sz w:val="24"/>
                <w:szCs w:val="24"/>
                <w:highlight w:val="none"/>
              </w:rPr>
            </w:pPr>
          </w:p>
        </w:tc>
        <w:tc>
          <w:tcPr>
            <w:tcW w:w="1560" w:type="dxa"/>
          </w:tcPr>
          <w:p w14:paraId="63CD4588">
            <w:pPr>
              <w:spacing w:line="440" w:lineRule="exact"/>
              <w:rPr>
                <w:rFonts w:ascii="宋体" w:hAnsi="宋体" w:eastAsia="宋体" w:cs="宋体"/>
                <w:color w:val="auto"/>
                <w:sz w:val="24"/>
                <w:szCs w:val="24"/>
                <w:highlight w:val="none"/>
              </w:rPr>
            </w:pPr>
          </w:p>
        </w:tc>
        <w:tc>
          <w:tcPr>
            <w:tcW w:w="1989" w:type="dxa"/>
          </w:tcPr>
          <w:p w14:paraId="54F1577C">
            <w:pPr>
              <w:spacing w:line="440" w:lineRule="exact"/>
              <w:rPr>
                <w:rFonts w:ascii="宋体" w:hAnsi="宋体" w:eastAsia="宋体" w:cs="宋体"/>
                <w:color w:val="auto"/>
                <w:sz w:val="24"/>
                <w:szCs w:val="24"/>
                <w:highlight w:val="none"/>
              </w:rPr>
            </w:pPr>
          </w:p>
        </w:tc>
        <w:tc>
          <w:tcPr>
            <w:tcW w:w="1713" w:type="dxa"/>
          </w:tcPr>
          <w:p w14:paraId="49B60B29">
            <w:pPr>
              <w:spacing w:line="440" w:lineRule="exact"/>
              <w:rPr>
                <w:rFonts w:ascii="宋体" w:hAnsi="宋体" w:eastAsia="宋体" w:cs="宋体"/>
                <w:color w:val="auto"/>
                <w:sz w:val="24"/>
                <w:szCs w:val="24"/>
                <w:highlight w:val="none"/>
              </w:rPr>
            </w:pPr>
          </w:p>
        </w:tc>
      </w:tr>
    </w:tbl>
    <w:p w14:paraId="3D18EF3F">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12）有关开户银行的名称和地址：</w:t>
      </w:r>
      <w:r>
        <w:rPr>
          <w:rFonts w:hint="eastAsia" w:ascii="宋体" w:hAnsi="宋体" w:eastAsia="宋体" w:cs="宋体"/>
          <w:color w:val="auto"/>
          <w:sz w:val="24"/>
          <w:szCs w:val="24"/>
          <w:highlight w:val="none"/>
          <w:u w:val="single"/>
          <w:lang w:eastAsia="zh-CN"/>
        </w:rPr>
        <w:t xml:space="preserve">                     </w:t>
      </w:r>
    </w:p>
    <w:p w14:paraId="009F187C">
      <w:pPr>
        <w:pStyle w:val="3"/>
        <w:spacing w:line="440" w:lineRule="exact"/>
        <w:rPr>
          <w:rFonts w:ascii="宋体" w:hAnsi="宋体" w:eastAsia="宋体" w:cs="宋体"/>
          <w:color w:val="auto"/>
          <w:sz w:val="24"/>
          <w:szCs w:val="24"/>
          <w:highlight w:val="none"/>
          <w:lang w:eastAsia="zh-CN"/>
        </w:rPr>
      </w:pPr>
    </w:p>
    <w:p w14:paraId="727B034B">
      <w:pPr>
        <w:spacing w:line="440" w:lineRule="exact"/>
        <w:ind w:left="4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我方对上述声明的真实性负责。如有虚假，将依法承担相应责任。</w:t>
      </w:r>
    </w:p>
    <w:p w14:paraId="743A4191">
      <w:pPr>
        <w:pStyle w:val="3"/>
        <w:spacing w:line="440" w:lineRule="exact"/>
        <w:rPr>
          <w:rFonts w:ascii="宋体" w:hAnsi="宋体" w:eastAsia="宋体" w:cs="宋体"/>
          <w:color w:val="auto"/>
          <w:sz w:val="24"/>
          <w:szCs w:val="24"/>
          <w:highlight w:val="none"/>
          <w:lang w:eastAsia="zh-CN"/>
        </w:rPr>
      </w:pPr>
    </w:p>
    <w:p w14:paraId="79F23DA6">
      <w:pPr>
        <w:spacing w:line="440" w:lineRule="exact"/>
        <w:ind w:left="7" w:right="3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供应商法人或授权代表签字：</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5D3411BF">
      <w:pPr>
        <w:spacing w:line="440" w:lineRule="exact"/>
        <w:ind w:left="7" w:right="3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3199C3C0">
      <w:pPr>
        <w:spacing w:line="440" w:lineRule="exact"/>
        <w:ind w:left="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年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月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2F75DC9">
      <w:pPr>
        <w:spacing w:line="440" w:lineRule="exact"/>
        <w:ind w:left="7"/>
        <w:rPr>
          <w:rFonts w:ascii="宋体" w:hAnsi="宋体" w:eastAsia="宋体" w:cs="宋体"/>
          <w:color w:val="auto"/>
          <w:sz w:val="24"/>
          <w:szCs w:val="24"/>
          <w:highlight w:val="none"/>
          <w:lang w:eastAsia="zh-CN"/>
        </w:rPr>
      </w:pPr>
    </w:p>
    <w:p w14:paraId="16D5DB56">
      <w:pPr>
        <w:spacing w:line="440" w:lineRule="exact"/>
        <w:ind w:left="12" w:right="169" w:hanging="12" w:hangingChars="5"/>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5.中小企业声明函（工程、服务）</w:t>
      </w:r>
    </w:p>
    <w:p w14:paraId="254C3AB3">
      <w:pPr>
        <w:spacing w:line="440" w:lineRule="exact"/>
        <w:ind w:hanging="7"/>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5.1 中小企业声明函（工程、服务）</w:t>
      </w:r>
    </w:p>
    <w:p w14:paraId="7874B14D">
      <w:pPr>
        <w:spacing w:line="440" w:lineRule="exact"/>
        <w:ind w:left="-2"/>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申请提供会议定点宾馆饭店服务的供应商填报</w:t>
      </w:r>
    </w:p>
    <w:p w14:paraId="2FC2D3BB">
      <w:pPr>
        <w:spacing w:line="440" w:lineRule="exact"/>
        <w:ind w:left="-2"/>
        <w:jc w:val="center"/>
        <w:rPr>
          <w:rFonts w:ascii="宋体" w:hAnsi="宋体" w:eastAsia="宋体" w:cs="宋体"/>
          <w:b/>
          <w:bCs/>
          <w:color w:val="auto"/>
          <w:sz w:val="24"/>
          <w:szCs w:val="24"/>
          <w:highlight w:val="none"/>
          <w:lang w:eastAsia="zh-CN"/>
        </w:rPr>
      </w:pPr>
    </w:p>
    <w:p w14:paraId="6041710B">
      <w:pPr>
        <w:tabs>
          <w:tab w:val="left" w:pos="148"/>
        </w:tabs>
        <w:spacing w:line="440" w:lineRule="exact"/>
        <w:ind w:left="9" w:firstLine="42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（单位名称）的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采购活动，工程的施工单位全部为符合政策要求的中小企业（或者：服务全部由符合政策要求的中小企业承接）。相关企业（含联合体中的中小企业、签订分包意向协议的中小企业）的具体情况如下：</w:t>
      </w:r>
    </w:p>
    <w:p w14:paraId="499A911B">
      <w:pPr>
        <w:spacing w:line="440" w:lineRule="exact"/>
        <w:ind w:left="9" w:firstLine="429"/>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（标的名称）,属于</w:t>
      </w:r>
      <w:r>
        <w:rPr>
          <w:rFonts w:hint="eastAsia" w:ascii="宋体" w:hAnsi="宋体" w:eastAsia="宋体" w:cs="宋体"/>
          <w:color w:val="auto"/>
          <w:sz w:val="24"/>
          <w:szCs w:val="24"/>
          <w:highlight w:val="none"/>
          <w:u w:val="single"/>
          <w:lang w:eastAsia="zh-CN"/>
        </w:rPr>
        <w:t>住宿业</w:t>
      </w:r>
      <w:r>
        <w:rPr>
          <w:rFonts w:hint="eastAsia" w:ascii="宋体" w:hAnsi="宋体" w:eastAsia="宋体" w:cs="宋体"/>
          <w:color w:val="auto"/>
          <w:sz w:val="24"/>
          <w:szCs w:val="24"/>
          <w:highlight w:val="none"/>
          <w:lang w:eastAsia="zh-CN"/>
        </w:rPr>
        <w:t xml:space="preserve">（采购文件中明确的所属行业）;承建（承接）企  业为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（企业名称）,从业人员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万元，资产总额为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 属于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（中型企业、小型企业、微型企业）；</w:t>
      </w:r>
    </w:p>
    <w:p w14:paraId="49BD980B">
      <w:pPr>
        <w:spacing w:line="440" w:lineRule="exact"/>
        <w:ind w:left="149" w:right="145" w:firstLine="2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（标的名称）,属于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（采购文件中明确的所属行业）；承建 （承接）企业为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（企业名称）,从业人员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人，营业收入为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（中型企业、小型企业、微型企业）；</w:t>
      </w:r>
    </w:p>
    <w:p w14:paraId="097EB2AB">
      <w:pPr>
        <w:spacing w:line="440" w:lineRule="exact"/>
        <w:ind w:left="9" w:right="225" w:firstLine="42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5C990756">
      <w:pPr>
        <w:spacing w:line="440" w:lineRule="exact"/>
        <w:ind w:left="9" w:right="225" w:firstLine="42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 一人的情形。</w:t>
      </w:r>
    </w:p>
    <w:p w14:paraId="75BB5770">
      <w:pPr>
        <w:spacing w:line="440" w:lineRule="exact"/>
        <w:ind w:left="43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2F1664CA">
      <w:pPr>
        <w:pStyle w:val="3"/>
        <w:spacing w:line="440" w:lineRule="exact"/>
        <w:rPr>
          <w:rFonts w:ascii="宋体" w:hAnsi="宋体" w:eastAsia="宋体" w:cs="宋体"/>
          <w:color w:val="auto"/>
          <w:sz w:val="24"/>
          <w:szCs w:val="24"/>
          <w:highlight w:val="none"/>
          <w:lang w:eastAsia="zh-CN"/>
        </w:rPr>
      </w:pPr>
    </w:p>
    <w:p w14:paraId="09257207">
      <w:pPr>
        <w:pStyle w:val="3"/>
        <w:spacing w:line="440" w:lineRule="exact"/>
        <w:rPr>
          <w:rFonts w:ascii="宋体" w:hAnsi="宋体" w:eastAsia="宋体" w:cs="宋体"/>
          <w:color w:val="auto"/>
          <w:sz w:val="24"/>
          <w:szCs w:val="24"/>
          <w:highlight w:val="none"/>
          <w:lang w:eastAsia="zh-CN"/>
        </w:rPr>
      </w:pPr>
    </w:p>
    <w:p w14:paraId="7C942572">
      <w:pPr>
        <w:spacing w:line="440" w:lineRule="exact"/>
        <w:ind w:left="237" w:leftChars="113" w:right="32" w:firstLine="4060" w:firstLineChars="169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5A6D7B60">
      <w:pPr>
        <w:spacing w:line="440" w:lineRule="exact"/>
        <w:ind w:left="439" w:leftChars="209" w:right="32" w:firstLine="3794" w:firstLineChars="158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3523008C">
      <w:pPr>
        <w:pStyle w:val="3"/>
        <w:spacing w:line="440" w:lineRule="exact"/>
        <w:rPr>
          <w:rFonts w:ascii="宋体" w:hAnsi="宋体" w:eastAsia="宋体" w:cs="宋体"/>
          <w:color w:val="auto"/>
          <w:sz w:val="24"/>
          <w:szCs w:val="24"/>
          <w:highlight w:val="none"/>
          <w:lang w:eastAsia="zh-CN"/>
        </w:rPr>
      </w:pPr>
    </w:p>
    <w:p w14:paraId="1AD8B934">
      <w:pPr>
        <w:spacing w:line="440" w:lineRule="exact"/>
        <w:ind w:left="12"/>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w:t>
      </w:r>
    </w:p>
    <w:p w14:paraId="0745B82A">
      <w:pPr>
        <w:spacing w:line="440" w:lineRule="exact"/>
        <w:ind w:firstLine="441" w:firstLineChars="183"/>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1、本项目标的所属行业（按工信部联企业〔2011）300号文件内容划分，仅用于中小微企业认定〕:</w:t>
      </w:r>
      <w:r>
        <w:rPr>
          <w:rFonts w:hint="eastAsia" w:ascii="宋体" w:hAnsi="宋体" w:eastAsia="宋体" w:cs="宋体"/>
          <w:color w:val="auto"/>
          <w:sz w:val="24"/>
          <w:szCs w:val="24"/>
          <w:highlight w:val="none"/>
          <w:lang w:eastAsia="zh-CN"/>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246380</wp:posOffset>
                </wp:positionV>
                <wp:extent cx="676275" cy="3937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76275" cy="39370"/>
                        </a:xfrm>
                        <a:prstGeom prst="rect">
                          <a:avLst/>
                        </a:prstGeom>
                        <a:noFill/>
                        <a:ln>
                          <a:noFill/>
                        </a:ln>
                      </wps:spPr>
                      <wps:txbx>
                        <w:txbxContent>
                          <w:p w14:paraId="6276939B">
                            <w:pPr>
                              <w:pStyle w:val="3"/>
                              <w:tabs>
                                <w:tab w:val="left" w:pos="974"/>
                              </w:tabs>
                              <w:spacing w:before="20" w:line="21" w:lineRule="exact"/>
                              <w:ind w:left="20"/>
                            </w:pPr>
                            <w:r>
                              <w:rPr>
                                <w:strike/>
                                <w:position w:val="4"/>
                              </w:rPr>
                              <w:tab/>
                            </w:r>
                            <w:r>
                              <w:rPr>
                                <w:b/>
                                <w:bCs/>
                                <w:spacing w:val="-39"/>
                                <w:position w:val="4"/>
                              </w:rPr>
                              <w:t xml:space="preserve"> </w:t>
                            </w:r>
                            <w:r>
                              <w:rPr>
                                <w:b/>
                                <w:bCs/>
                                <w:spacing w:val="-16"/>
                                <w:w w:val="56"/>
                                <w:position w:val="4"/>
                              </w:rPr>
                              <w:t>_</w:t>
                            </w:r>
                          </w:p>
                        </w:txbxContent>
                      </wps:txbx>
                      <wps:bodyPr lIns="0" tIns="0" rIns="0" bIns="0" upright="1"/>
                    </wps:wsp>
                  </a:graphicData>
                </a:graphic>
              </wp:anchor>
            </w:drawing>
          </mc:Choice>
          <mc:Fallback>
            <w:pict>
              <v:shape id="_x0000_s1026" o:spid="_x0000_s1026" o:spt="202" type="#_x0000_t202" style="position:absolute;left:0pt;margin-left:-0.7pt;margin-top:19.4pt;height:3.1pt;width:53.25pt;z-index:251662336;mso-width-relative:page;mso-height-relative:page;" filled="f" stroked="f" coordsize="21600,21600" o:gfxdata="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9JxsrXAAAACAEAAA8AAAAAAAAAAQAgAAAAIgAAAGRycy9kb3ducmV2LnhtbFBLAQIU&#10;ABQAAAAIAIdO4kB70ahGuwEAAHIDAAAOAAAAAAAAAAEAIAAAACYBAABkcnMvZTJvRG9jLnhtbFBL&#10;BQYAAAAABgAGAFkBAABTBQAAAAA=&#10;">
                <v:fill on="f" focussize="0,0"/>
                <v:stroke on="f"/>
                <v:imagedata o:title=""/>
                <o:lock v:ext="edit" aspectratio="f"/>
                <v:textbox inset="0mm,0mm,0mm,0mm">
                  <w:txbxContent>
                    <w:p w14:paraId="6276939B">
                      <w:pPr>
                        <w:pStyle w:val="3"/>
                        <w:tabs>
                          <w:tab w:val="left" w:pos="974"/>
                        </w:tabs>
                        <w:spacing w:before="20" w:line="21" w:lineRule="exact"/>
                        <w:ind w:left="20"/>
                      </w:pPr>
                      <w:r>
                        <w:rPr>
                          <w:strike/>
                          <w:position w:val="4"/>
                        </w:rPr>
                        <w:tab/>
                      </w:r>
                      <w:r>
                        <w:rPr>
                          <w:b/>
                          <w:bCs/>
                          <w:spacing w:val="-39"/>
                          <w:position w:val="4"/>
                        </w:rPr>
                        <w:t xml:space="preserve"> </w:t>
                      </w:r>
                      <w:r>
                        <w:rPr>
                          <w:b/>
                          <w:bCs/>
                          <w:spacing w:val="-16"/>
                          <w:w w:val="56"/>
                          <w:position w:val="4"/>
                        </w:rPr>
                        <w:t>_</w:t>
                      </w:r>
                    </w:p>
                  </w:txbxContent>
                </v:textbox>
              </v:shape>
            </w:pict>
          </mc:Fallback>
        </mc:AlternateContent>
      </w:r>
      <w:r>
        <w:rPr>
          <w:rFonts w:hint="eastAsia" w:ascii="宋体" w:hAnsi="宋体" w:eastAsia="宋体" w:cs="宋体"/>
          <w:b/>
          <w:bCs/>
          <w:color w:val="auto"/>
          <w:sz w:val="24"/>
          <w:szCs w:val="24"/>
          <w:highlight w:val="none"/>
          <w:lang w:eastAsia="zh-CN"/>
        </w:rPr>
        <w:t>住宿业。</w:t>
      </w:r>
    </w:p>
    <w:p w14:paraId="18B6E68C">
      <w:pPr>
        <w:spacing w:line="440" w:lineRule="exact"/>
        <w:ind w:firstLine="441" w:firstLineChars="183"/>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2、关于印发中小企业划型标准规定的通知（工信部联企业〔2011）300号〕中对于住宿业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划分标准为</w:t>
      </w:r>
      <w:r>
        <w:rPr>
          <w:rFonts w:hint="eastAsia" w:ascii="宋体" w:hAnsi="宋体" w:eastAsia="宋体" w:cs="宋体"/>
          <w:color w:val="auto"/>
          <w:sz w:val="24"/>
          <w:szCs w:val="24"/>
          <w:highlight w:val="none"/>
          <w:lang w:eastAsia="zh-CN"/>
        </w:rPr>
        <w:t>：</w:t>
      </w:r>
    </w:p>
    <w:p w14:paraId="3BB740AE">
      <w:pPr>
        <w:spacing w:line="440" w:lineRule="exact"/>
        <w:ind w:left="12" w:right="32" w:firstLine="408"/>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（九）住宿业。从业人员300人以下或营业收入10000万元以下的为中小微型企业。其中，从业</w:t>
      </w:r>
      <w:r>
        <w:rPr>
          <w:rFonts w:hint="eastAsia" w:ascii="宋体" w:hAnsi="宋体" w:eastAsia="宋体" w:cs="宋体"/>
          <w:color w:val="auto"/>
          <w:sz w:val="24"/>
          <w:szCs w:val="24"/>
          <w:highlight w:val="none"/>
          <w:lang w:eastAsia="zh-CN"/>
        </w:rPr>
        <w:t>人</w:t>
      </w:r>
      <w:r>
        <w:rPr>
          <w:rFonts w:hint="eastAsia" w:ascii="宋体" w:hAnsi="宋体" w:eastAsia="宋体" w:cs="宋体"/>
          <w:b/>
          <w:bCs/>
          <w:color w:val="auto"/>
          <w:sz w:val="24"/>
          <w:szCs w:val="24"/>
          <w:highlight w:val="none"/>
          <w:lang w:eastAsia="zh-CN"/>
        </w:rPr>
        <w:t>员100人及以上，且营业收入2000万元及以上的为中型企业；从业人员10人及以上，且营业收入100万元及以上的为小型企业；从业人员10人以下或营业收入100万元以下的为微型企业。</w:t>
      </w:r>
    </w:p>
    <w:p w14:paraId="0039396B">
      <w:pPr>
        <w:spacing w:line="440" w:lineRule="exact"/>
        <w:ind w:left="8" w:right="169" w:firstLine="412" w:firstLineChars="17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3、从业人员、营业收入、资产总额填报上一年度数据，无上一年度数据的新成立企业可不填报；</w:t>
      </w:r>
    </w:p>
    <w:p w14:paraId="2E5C680F">
      <w:pPr>
        <w:spacing w:line="440" w:lineRule="exact"/>
        <w:ind w:left="8" w:firstLine="412" w:firstLineChars="171"/>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4、中小企业划型标准应按照工信部联企业〔2011〕300号内相关规定。</w:t>
      </w:r>
    </w:p>
    <w:p w14:paraId="2A10C50B">
      <w:pPr>
        <w:pStyle w:val="3"/>
        <w:spacing w:line="440" w:lineRule="exact"/>
        <w:rPr>
          <w:rFonts w:ascii="宋体" w:hAnsi="宋体" w:eastAsia="宋体" w:cs="宋体"/>
          <w:color w:val="auto"/>
          <w:sz w:val="24"/>
          <w:szCs w:val="24"/>
          <w:highlight w:val="none"/>
          <w:lang w:eastAsia="zh-CN"/>
        </w:rPr>
      </w:pPr>
    </w:p>
    <w:p w14:paraId="55096219">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606404B2">
      <w:pPr>
        <w:spacing w:line="440" w:lineRule="exact"/>
        <w:ind w:hanging="12"/>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5.2中小企业声明函（工程、服务）</w:t>
      </w:r>
    </w:p>
    <w:p w14:paraId="7815085D">
      <w:pPr>
        <w:spacing w:line="440" w:lineRule="exact"/>
        <w:ind w:hanging="12"/>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仅申请提供专业会议场所服务的供应商填报</w:t>
      </w:r>
    </w:p>
    <w:p w14:paraId="59EEC09C">
      <w:pPr>
        <w:pStyle w:val="3"/>
        <w:spacing w:line="440" w:lineRule="exact"/>
        <w:rPr>
          <w:rFonts w:ascii="宋体" w:hAnsi="宋体" w:eastAsia="宋体" w:cs="宋体"/>
          <w:color w:val="auto"/>
          <w:sz w:val="24"/>
          <w:szCs w:val="24"/>
          <w:highlight w:val="none"/>
          <w:lang w:eastAsia="zh-CN"/>
        </w:rPr>
      </w:pPr>
    </w:p>
    <w:p w14:paraId="375FFF02">
      <w:pPr>
        <w:tabs>
          <w:tab w:val="left" w:pos="230"/>
        </w:tabs>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（单位名称）的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项目名称）采购活动，工程的施工单位全部为符合政策要求的中小企业（或者：服务全部由符合政策要求的中小企业承接）。相关企业（含联合体中的中小企业、签订分包意向协议的中小企业）的具体情况如下：</w:t>
      </w:r>
    </w:p>
    <w:p w14:paraId="78C6BD80">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（标的名称）,属于</w:t>
      </w:r>
      <w:r>
        <w:rPr>
          <w:rFonts w:hint="eastAsia" w:ascii="宋体" w:hAnsi="宋体" w:eastAsia="宋体" w:cs="宋体"/>
          <w:b/>
          <w:bCs/>
          <w:color w:val="auto"/>
          <w:sz w:val="24"/>
          <w:szCs w:val="24"/>
          <w:highlight w:val="none"/>
          <w:u w:val="single"/>
          <w:lang w:eastAsia="zh-CN"/>
        </w:rPr>
        <w:t>租赁和商务服务业</w:t>
      </w:r>
      <w:r>
        <w:rPr>
          <w:rFonts w:hint="eastAsia" w:ascii="宋体" w:hAnsi="宋体" w:eastAsia="宋体" w:cs="宋体"/>
          <w:color w:val="auto"/>
          <w:sz w:val="24"/>
          <w:szCs w:val="24"/>
          <w:highlight w:val="none"/>
          <w:lang w:eastAsia="zh-CN"/>
        </w:rPr>
        <w:t xml:space="preserve"> （采购文件中明确的所属行业）；承建（承接）企业为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（企业名称），从业人员人，营业收入为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万元，属于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（中型企业、小型企业、微型企业）；</w:t>
      </w:r>
    </w:p>
    <w:p w14:paraId="7B60C62A">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（标的名称） , 属于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（采购文件中明确的所属行业）；承建（承接）企业为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（企业名称）,从业人员人，营业收入为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万元，资产总额为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万元，属于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（中型企业、小型企业、微型企业）；</w:t>
      </w:r>
    </w:p>
    <w:p w14:paraId="4A9F4466">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5B0FE2BB">
      <w:pPr>
        <w:spacing w:line="440" w:lineRule="exact"/>
        <w:ind w:right="196"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 一人的情形。</w:t>
      </w:r>
    </w:p>
    <w:p w14:paraId="0B7A0C6F">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643BB266">
      <w:pPr>
        <w:pStyle w:val="3"/>
        <w:spacing w:line="440" w:lineRule="exact"/>
        <w:rPr>
          <w:rFonts w:ascii="宋体" w:hAnsi="宋体" w:eastAsia="宋体" w:cs="宋体"/>
          <w:color w:val="auto"/>
          <w:sz w:val="24"/>
          <w:szCs w:val="24"/>
          <w:highlight w:val="none"/>
          <w:lang w:eastAsia="zh-CN"/>
        </w:rPr>
      </w:pPr>
    </w:p>
    <w:p w14:paraId="6137D61C">
      <w:pPr>
        <w:spacing w:line="440" w:lineRule="exact"/>
        <w:ind w:left="237" w:leftChars="113" w:right="32" w:firstLine="4300" w:firstLineChars="179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361DCEF5">
      <w:pPr>
        <w:spacing w:line="440" w:lineRule="exact"/>
        <w:ind w:left="233" w:leftChars="111" w:right="32" w:firstLine="4183" w:firstLineChars="174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30995E3A">
      <w:pPr>
        <w:spacing w:line="440" w:lineRule="exact"/>
        <w:ind w:left="103"/>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p>
    <w:p w14:paraId="06C0AD04">
      <w:pPr>
        <w:spacing w:line="440" w:lineRule="exact"/>
        <w:ind w:left="3" w:firstLine="417" w:firstLineChars="173"/>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1、本项目标的所属行业（按工信部联企业〔2011）300号文件内容划分，仅用于中小微企业认定〕:租赁和商务服务业。</w:t>
      </w:r>
    </w:p>
    <w:p w14:paraId="28BA330B">
      <w:pPr>
        <w:spacing w:line="440" w:lineRule="exact"/>
        <w:ind w:left="3" w:firstLine="417" w:firstLineChars="173"/>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2、关于印发中小企业划型标准规定的通知（工信部联企业〔2011）300号〕中对于租赁和商务服务业划分标准为：</w:t>
      </w:r>
    </w:p>
    <w:p w14:paraId="0A44F681">
      <w:pPr>
        <w:spacing w:line="440" w:lineRule="exact"/>
        <w:ind w:left="3" w:firstLine="417" w:firstLineChars="173"/>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2B16D9C">
      <w:pPr>
        <w:spacing w:line="440" w:lineRule="exact"/>
        <w:ind w:left="3" w:firstLine="417" w:firstLineChars="173"/>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3、从业人员、营业收入、资产总额填报上一年度数据，无上一年度数据的新成立企业可不填报；</w:t>
      </w:r>
    </w:p>
    <w:p w14:paraId="3BC6BCBC">
      <w:pPr>
        <w:spacing w:line="440" w:lineRule="exact"/>
        <w:ind w:left="3" w:firstLine="417" w:firstLineChars="173"/>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4、中小企业划型标准应按照工信部联企业〔2011〕300号内相关规定</w:t>
      </w:r>
      <w:r>
        <w:rPr>
          <w:rFonts w:hint="eastAsia" w:ascii="宋体" w:hAnsi="宋体" w:eastAsia="宋体" w:cs="宋体"/>
          <w:color w:val="auto"/>
          <w:sz w:val="24"/>
          <w:szCs w:val="24"/>
          <w:highlight w:val="none"/>
          <w:lang w:eastAsia="zh-CN"/>
        </w:rPr>
        <w:t>。</w:t>
      </w:r>
    </w:p>
    <w:p w14:paraId="52434193">
      <w:pPr>
        <w:pStyle w:val="3"/>
        <w:spacing w:line="440" w:lineRule="exact"/>
        <w:ind w:left="3" w:firstLine="415" w:firstLineChars="173"/>
        <w:rPr>
          <w:rFonts w:ascii="宋体" w:hAnsi="宋体" w:eastAsia="宋体" w:cs="宋体"/>
          <w:color w:val="auto"/>
          <w:sz w:val="24"/>
          <w:szCs w:val="24"/>
          <w:highlight w:val="none"/>
          <w:lang w:eastAsia="zh-CN"/>
        </w:rPr>
      </w:pPr>
    </w:p>
    <w:p w14:paraId="7FCE73E8">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793796F7">
      <w:pPr>
        <w:spacing w:line="440" w:lineRule="exact"/>
        <w:ind w:hanging="6"/>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6.残疾人福利性单位声明函</w:t>
      </w:r>
    </w:p>
    <w:p w14:paraId="64A77784">
      <w:pPr>
        <w:spacing w:line="440" w:lineRule="exact"/>
        <w:ind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（请投标人仔细阅读本函所附说明，不符合残疾人福利性单位条件的，本声明函无需盖章及填写。）</w:t>
      </w:r>
    </w:p>
    <w:p w14:paraId="07A0F17A">
      <w:pPr>
        <w:pStyle w:val="3"/>
        <w:spacing w:line="440" w:lineRule="exact"/>
        <w:rPr>
          <w:rFonts w:ascii="宋体" w:hAnsi="宋体" w:eastAsia="宋体" w:cs="宋体"/>
          <w:color w:val="auto"/>
          <w:sz w:val="24"/>
          <w:szCs w:val="24"/>
          <w:highlight w:val="none"/>
          <w:lang w:eastAsia="zh-CN"/>
        </w:rPr>
      </w:pPr>
    </w:p>
    <w:p w14:paraId="445C85B9">
      <w:pPr>
        <w:tabs>
          <w:tab w:val="left" w:pos="128"/>
        </w:tabs>
        <w:spacing w:line="440" w:lineRule="exact"/>
        <w:ind w:right="6" w:firstLine="42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C82F116">
      <w:pPr>
        <w:spacing w:line="440" w:lineRule="exact"/>
        <w:ind w:left="42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36679B88">
      <w:pPr>
        <w:pStyle w:val="3"/>
        <w:spacing w:line="440" w:lineRule="exact"/>
        <w:rPr>
          <w:rFonts w:ascii="宋体" w:hAnsi="宋体" w:eastAsia="宋体" w:cs="宋体"/>
          <w:color w:val="auto"/>
          <w:sz w:val="24"/>
          <w:szCs w:val="24"/>
          <w:highlight w:val="none"/>
          <w:lang w:eastAsia="zh-CN"/>
        </w:rPr>
      </w:pPr>
    </w:p>
    <w:p w14:paraId="3FC66F45">
      <w:pPr>
        <w:pStyle w:val="3"/>
        <w:spacing w:line="440" w:lineRule="exact"/>
        <w:rPr>
          <w:rFonts w:ascii="宋体" w:hAnsi="宋体" w:eastAsia="宋体" w:cs="宋体"/>
          <w:color w:val="auto"/>
          <w:sz w:val="24"/>
          <w:szCs w:val="24"/>
          <w:highlight w:val="none"/>
          <w:lang w:eastAsia="zh-CN"/>
        </w:rPr>
      </w:pPr>
    </w:p>
    <w:p w14:paraId="3AA7931E">
      <w:pPr>
        <w:spacing w:line="440" w:lineRule="exact"/>
        <w:ind w:firstLine="4320" w:firstLineChars="18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单位名称（盖章）:</w:t>
      </w:r>
      <w:r>
        <w:rPr>
          <w:rFonts w:hint="eastAsia" w:ascii="宋体" w:hAnsi="宋体" w:eastAsia="宋体" w:cs="宋体"/>
          <w:color w:val="auto"/>
          <w:sz w:val="24"/>
          <w:szCs w:val="24"/>
          <w:highlight w:val="none"/>
          <w:u w:val="single"/>
          <w:lang w:eastAsia="zh-CN"/>
        </w:rPr>
        <w:t xml:space="preserve">                   </w:t>
      </w:r>
    </w:p>
    <w:p w14:paraId="49C3B2B3">
      <w:pPr>
        <w:spacing w:line="440" w:lineRule="exact"/>
        <w:ind w:firstLine="5520" w:firstLineChars="23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3AB5DD5">
      <w:pPr>
        <w:spacing w:line="440" w:lineRule="exact"/>
        <w:ind w:firstLine="5520" w:firstLineChars="2300"/>
        <w:rPr>
          <w:rFonts w:ascii="宋体" w:hAnsi="宋体" w:eastAsia="宋体" w:cs="宋体"/>
          <w:color w:val="auto"/>
          <w:sz w:val="24"/>
          <w:szCs w:val="24"/>
          <w:highlight w:val="none"/>
          <w:lang w:eastAsia="zh-CN"/>
        </w:rPr>
      </w:pPr>
    </w:p>
    <w:p w14:paraId="103BA84C">
      <w:pPr>
        <w:spacing w:line="440" w:lineRule="exact"/>
        <w:ind w:left="431" w:hanging="431" w:hangingChars="179"/>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说明：</w:t>
      </w:r>
    </w:p>
    <w:p w14:paraId="5BB41F15">
      <w:pPr>
        <w:spacing w:line="440" w:lineRule="exact"/>
        <w:ind w:left="2" w:right="32" w:firstLine="429"/>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根据《财政部民政部中国残疾人联合会关于促进残疾人就业政府采购政策的通知》享受政府采购支持政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策的残疾人福利性单位应当同时满足以下条件：</w:t>
      </w:r>
    </w:p>
    <w:p w14:paraId="281960AA">
      <w:pPr>
        <w:tabs>
          <w:tab w:val="left" w:pos="9040"/>
        </w:tabs>
        <w:spacing w:line="440" w:lineRule="exact"/>
        <w:ind w:right="32"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（1）安置的残疾人占本单位在职职工人数的比例不低于25%（含25%）,并且安置的残疾人人数不少于10人（含10人）；</w:t>
      </w:r>
    </w:p>
    <w:p w14:paraId="709E3325">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（2）依法与安置的每位残疾人签订了一年以上（含一年）的劳动合同或服务协议；</w:t>
      </w:r>
    </w:p>
    <w:p w14:paraId="001D0709">
      <w:pPr>
        <w:spacing w:line="440" w:lineRule="exact"/>
        <w:ind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（3）为安置的每位残疾人按月足额缴纳了基本养老保险、基本医疗保险、失业保险、工伤保险和生育保险等社会保险费；</w:t>
      </w:r>
    </w:p>
    <w:p w14:paraId="74A389A8">
      <w:pPr>
        <w:spacing w:line="440" w:lineRule="exact"/>
        <w:ind w:right="32"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（4）通过银行等金融机构向安置的每位残疾人，按月支付了不低于单位所在区县适用的经省级人民政府批 准的月最低工资标准的工资；</w:t>
      </w:r>
    </w:p>
    <w:p w14:paraId="40E4E460">
      <w:pPr>
        <w:spacing w:line="440" w:lineRule="exact"/>
        <w:ind w:right="22" w:firstLine="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（5）提供本单位制造的货物、承担的工程或者服务（以下简称产品）,或者提供其他残疾人福利性单位制造的货物（不包括使用非残疾人福利性单位注册商标的货物）。</w:t>
      </w:r>
    </w:p>
    <w:p w14:paraId="2819FFC8">
      <w:pPr>
        <w:spacing w:line="440" w:lineRule="exact"/>
        <w:ind w:right="22" w:firstLine="530"/>
        <w:rPr>
          <w:rFonts w:ascii="宋体" w:hAnsi="宋体" w:eastAsia="宋体" w:cs="宋体"/>
          <w:color w:val="auto"/>
          <w:sz w:val="24"/>
          <w:szCs w:val="24"/>
          <w:highlight w:val="none"/>
          <w:lang w:eastAsia="zh-CN"/>
        </w:rPr>
      </w:pPr>
    </w:p>
    <w:p w14:paraId="209A07F0">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08766B62">
      <w:pPr>
        <w:spacing w:line="440" w:lineRule="exact"/>
        <w:ind w:hanging="5"/>
        <w:jc w:val="center"/>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7.报价信息格式</w:t>
      </w:r>
    </w:p>
    <w:p w14:paraId="42024C45">
      <w:pPr>
        <w:spacing w:line="440" w:lineRule="exact"/>
        <w:ind w:hanging="4"/>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报价信息格式见采购云平台，并在该平台填写</w:t>
      </w:r>
    </w:p>
    <w:p w14:paraId="6D34B959">
      <w:pPr>
        <w:spacing w:line="440" w:lineRule="exact"/>
        <w:ind w:right="22"/>
        <w:jc w:val="center"/>
        <w:rPr>
          <w:rFonts w:ascii="宋体" w:hAnsi="宋体" w:eastAsia="宋体" w:cs="宋体"/>
          <w:color w:val="auto"/>
          <w:sz w:val="24"/>
          <w:szCs w:val="24"/>
          <w:highlight w:val="none"/>
          <w:lang w:eastAsia="zh-CN"/>
        </w:rPr>
      </w:pPr>
    </w:p>
    <w:p w14:paraId="1AB773B6">
      <w:pPr>
        <w:spacing w:line="440" w:lineRule="exact"/>
        <w:ind w:left="6211" w:hanging="6211" w:hangingChars="2578"/>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7.1报价分类明细表格式（本表必填）</w:t>
      </w:r>
    </w:p>
    <w:p w14:paraId="0ADEC1A5">
      <w:pPr>
        <w:spacing w:line="440" w:lineRule="exact"/>
        <w:ind w:left="-2"/>
        <w:jc w:val="center"/>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7.1.1申请提供会议定点宾馆饭店服务的报价分类明细表</w:t>
      </w:r>
    </w:p>
    <w:p w14:paraId="1EB79715">
      <w:pPr>
        <w:spacing w:line="440" w:lineRule="exact"/>
        <w:ind w:left="-2"/>
        <w:jc w:val="center"/>
        <w:outlineLvl w:val="6"/>
        <w:rPr>
          <w:rFonts w:ascii="宋体" w:hAnsi="宋体" w:eastAsia="宋体" w:cs="宋体"/>
          <w:b/>
          <w:bCs/>
          <w:color w:val="auto"/>
          <w:sz w:val="24"/>
          <w:szCs w:val="24"/>
          <w:highlight w:val="none"/>
          <w:lang w:eastAsia="zh-CN"/>
        </w:rPr>
      </w:pPr>
    </w:p>
    <w:p w14:paraId="042BC6B1">
      <w:pPr>
        <w:spacing w:line="440" w:lineRule="exact"/>
        <w:ind w:left="864" w:right="32" w:hanging="864" w:hangingChars="36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u w:val="single"/>
          <w:lang w:eastAsia="zh-CN"/>
        </w:rPr>
        <w:t xml:space="preserve">                 </w:t>
      </w:r>
    </w:p>
    <w:p w14:paraId="1E722169">
      <w:pPr>
        <w:spacing w:line="440" w:lineRule="exact"/>
        <w:ind w:left="864" w:right="32" w:hanging="864" w:hangingChars="3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p>
    <w:tbl>
      <w:tblPr>
        <w:tblStyle w:val="16"/>
        <w:tblpPr w:leftFromText="180" w:rightFromText="180" w:vertAnchor="text" w:horzAnchor="page" w:tblpX="558" w:tblpY="93"/>
        <w:tblOverlap w:val="never"/>
        <w:tblW w:w="106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945"/>
        <w:gridCol w:w="779"/>
        <w:gridCol w:w="500"/>
        <w:gridCol w:w="610"/>
        <w:gridCol w:w="510"/>
        <w:gridCol w:w="798"/>
        <w:gridCol w:w="1900"/>
        <w:gridCol w:w="475"/>
        <w:gridCol w:w="450"/>
        <w:gridCol w:w="413"/>
        <w:gridCol w:w="525"/>
        <w:gridCol w:w="550"/>
        <w:gridCol w:w="562"/>
        <w:gridCol w:w="738"/>
      </w:tblGrid>
      <w:tr w14:paraId="41C4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848" w:type="dxa"/>
            <w:vMerge w:val="restart"/>
            <w:tcBorders>
              <w:bottom w:val="single" w:color="000000" w:sz="4" w:space="0"/>
              <w:right w:val="single" w:color="000000" w:sz="4" w:space="0"/>
            </w:tcBorders>
          </w:tcPr>
          <w:p w14:paraId="1B7879F6">
            <w:pPr>
              <w:spacing w:line="440" w:lineRule="exact"/>
              <w:rPr>
                <w:rFonts w:ascii="宋体" w:hAnsi="宋体" w:eastAsia="宋体" w:cs="宋体"/>
                <w:color w:val="auto"/>
                <w:sz w:val="18"/>
                <w:szCs w:val="18"/>
                <w:highlight w:val="none"/>
                <w:lang w:eastAsia="zh-CN"/>
              </w:rPr>
            </w:pPr>
          </w:p>
          <w:p w14:paraId="77EB8A69">
            <w:pPr>
              <w:pStyle w:val="15"/>
              <w:spacing w:line="440" w:lineRule="exact"/>
              <w:ind w:left="125"/>
              <w:rPr>
                <w:color w:val="auto"/>
                <w:sz w:val="18"/>
                <w:szCs w:val="18"/>
                <w:highlight w:val="none"/>
              </w:rPr>
            </w:pPr>
            <w:r>
              <w:rPr>
                <w:rFonts w:hint="eastAsia"/>
                <w:color w:val="auto"/>
                <w:sz w:val="18"/>
                <w:szCs w:val="18"/>
                <w:highlight w:val="none"/>
              </w:rPr>
              <w:t>会议场所名称</w:t>
            </w:r>
          </w:p>
        </w:tc>
        <w:tc>
          <w:tcPr>
            <w:tcW w:w="945" w:type="dxa"/>
            <w:vMerge w:val="restart"/>
            <w:tcBorders>
              <w:left w:val="single" w:color="000000" w:sz="4" w:space="0"/>
              <w:bottom w:val="single" w:color="000000" w:sz="4" w:space="0"/>
              <w:right w:val="single" w:color="000000" w:sz="4" w:space="0"/>
            </w:tcBorders>
          </w:tcPr>
          <w:p w14:paraId="2229D941">
            <w:pPr>
              <w:pStyle w:val="15"/>
              <w:spacing w:line="440" w:lineRule="exact"/>
              <w:ind w:left="110" w:right="93" w:hanging="29"/>
              <w:jc w:val="both"/>
              <w:rPr>
                <w:color w:val="auto"/>
                <w:sz w:val="18"/>
                <w:szCs w:val="18"/>
                <w:highlight w:val="none"/>
                <w:lang w:eastAsia="zh-CN"/>
              </w:rPr>
            </w:pPr>
            <w:r>
              <w:rPr>
                <w:rFonts w:hint="eastAsia"/>
                <w:color w:val="auto"/>
                <w:sz w:val="18"/>
                <w:szCs w:val="18"/>
                <w:highlight w:val="none"/>
                <w:lang w:eastAsia="zh-CN"/>
              </w:rPr>
              <w:t>供应商名称 （发票开具单位名称）</w:t>
            </w:r>
          </w:p>
        </w:tc>
        <w:tc>
          <w:tcPr>
            <w:tcW w:w="1889" w:type="dxa"/>
            <w:gridSpan w:val="3"/>
            <w:tcBorders>
              <w:left w:val="single" w:color="000000" w:sz="4" w:space="0"/>
              <w:bottom w:val="single" w:color="000000" w:sz="4" w:space="0"/>
              <w:right w:val="single" w:color="000000" w:sz="4" w:space="0"/>
            </w:tcBorders>
          </w:tcPr>
          <w:p w14:paraId="3A8056E0">
            <w:pPr>
              <w:pStyle w:val="15"/>
              <w:spacing w:line="440" w:lineRule="exact"/>
              <w:ind w:left="-1"/>
              <w:jc w:val="center"/>
              <w:rPr>
                <w:color w:val="auto"/>
                <w:sz w:val="18"/>
                <w:szCs w:val="18"/>
                <w:highlight w:val="none"/>
              </w:rPr>
            </w:pPr>
            <w:r>
              <w:rPr>
                <w:rFonts w:hint="eastAsia"/>
                <w:color w:val="auto"/>
                <w:sz w:val="18"/>
                <w:szCs w:val="18"/>
                <w:highlight w:val="none"/>
              </w:rPr>
              <w:t>客房</w:t>
            </w:r>
          </w:p>
          <w:p w14:paraId="6891950E">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w:t>
            </w:r>
            <w:r>
              <w:rPr>
                <w:rFonts w:hint="eastAsia"/>
                <w:color w:val="auto"/>
                <w:sz w:val="18"/>
                <w:szCs w:val="18"/>
                <w:highlight w:val="none"/>
              </w:rPr>
              <w:t>价格：元/人天</w:t>
            </w:r>
            <w:r>
              <w:rPr>
                <w:rFonts w:hint="eastAsia"/>
                <w:color w:val="auto"/>
                <w:sz w:val="18"/>
                <w:szCs w:val="18"/>
                <w:highlight w:val="none"/>
                <w:lang w:eastAsia="zh-CN"/>
              </w:rPr>
              <w:t>）</w:t>
            </w:r>
          </w:p>
        </w:tc>
        <w:tc>
          <w:tcPr>
            <w:tcW w:w="1308" w:type="dxa"/>
            <w:gridSpan w:val="2"/>
            <w:tcBorders>
              <w:left w:val="single" w:color="000000" w:sz="4" w:space="0"/>
              <w:bottom w:val="single" w:color="000000" w:sz="4" w:space="0"/>
              <w:right w:val="single" w:color="000000" w:sz="4" w:space="0"/>
            </w:tcBorders>
          </w:tcPr>
          <w:p w14:paraId="34103771">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伙食费</w:t>
            </w:r>
          </w:p>
          <w:p w14:paraId="6D2BBF77">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（价格：元/人）</w:t>
            </w:r>
          </w:p>
        </w:tc>
        <w:tc>
          <w:tcPr>
            <w:tcW w:w="3238" w:type="dxa"/>
            <w:gridSpan w:val="4"/>
            <w:tcBorders>
              <w:left w:val="single" w:color="000000" w:sz="4" w:space="0"/>
              <w:bottom w:val="single" w:color="000000" w:sz="4" w:space="0"/>
              <w:right w:val="single" w:color="000000" w:sz="4" w:space="0"/>
            </w:tcBorders>
            <w:vAlign w:val="center"/>
          </w:tcPr>
          <w:p w14:paraId="425D3B21">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会议室（数量：间；价格：元/半天）</w:t>
            </w:r>
          </w:p>
        </w:tc>
        <w:tc>
          <w:tcPr>
            <w:tcW w:w="525" w:type="dxa"/>
            <w:vMerge w:val="restart"/>
            <w:tcBorders>
              <w:left w:val="single" w:color="000000" w:sz="4" w:space="0"/>
              <w:bottom w:val="single" w:color="000000" w:sz="4" w:space="0"/>
              <w:right w:val="single" w:color="000000" w:sz="4" w:space="0"/>
            </w:tcBorders>
            <w:vAlign w:val="center"/>
          </w:tcPr>
          <w:p w14:paraId="0DB2476B">
            <w:pPr>
              <w:pStyle w:val="15"/>
              <w:spacing w:line="440" w:lineRule="exact"/>
              <w:ind w:left="-1"/>
              <w:jc w:val="center"/>
              <w:rPr>
                <w:color w:val="auto"/>
                <w:sz w:val="18"/>
                <w:szCs w:val="18"/>
                <w:highlight w:val="none"/>
              </w:rPr>
            </w:pPr>
            <w:r>
              <w:rPr>
                <w:rFonts w:hint="eastAsia"/>
                <w:color w:val="auto"/>
                <w:sz w:val="18"/>
                <w:szCs w:val="18"/>
                <w:highlight w:val="none"/>
              </w:rPr>
              <w:t>地址 邮编</w:t>
            </w:r>
          </w:p>
        </w:tc>
        <w:tc>
          <w:tcPr>
            <w:tcW w:w="550" w:type="dxa"/>
            <w:vMerge w:val="restart"/>
            <w:tcBorders>
              <w:left w:val="single" w:color="000000" w:sz="4" w:space="0"/>
              <w:bottom w:val="single" w:color="000000" w:sz="4" w:space="0"/>
              <w:right w:val="single" w:color="000000" w:sz="4" w:space="0"/>
            </w:tcBorders>
            <w:vAlign w:val="center"/>
          </w:tcPr>
          <w:p w14:paraId="0B6A92F7">
            <w:pPr>
              <w:pStyle w:val="15"/>
              <w:spacing w:line="440" w:lineRule="exact"/>
              <w:ind w:left="-1"/>
              <w:jc w:val="center"/>
              <w:rPr>
                <w:color w:val="auto"/>
                <w:sz w:val="18"/>
                <w:szCs w:val="18"/>
                <w:highlight w:val="none"/>
              </w:rPr>
            </w:pPr>
            <w:r>
              <w:rPr>
                <w:rFonts w:hint="eastAsia"/>
                <w:color w:val="auto"/>
                <w:sz w:val="18"/>
                <w:szCs w:val="18"/>
                <w:highlight w:val="none"/>
              </w:rPr>
              <w:t>预订 电话</w:t>
            </w:r>
          </w:p>
        </w:tc>
        <w:tc>
          <w:tcPr>
            <w:tcW w:w="562" w:type="dxa"/>
            <w:vMerge w:val="restart"/>
            <w:tcBorders>
              <w:left w:val="single" w:color="000000" w:sz="4" w:space="0"/>
              <w:bottom w:val="single" w:color="000000" w:sz="4" w:space="0"/>
              <w:right w:val="single" w:color="000000" w:sz="4" w:space="0"/>
            </w:tcBorders>
            <w:vAlign w:val="center"/>
          </w:tcPr>
          <w:p w14:paraId="1294BEF6">
            <w:pPr>
              <w:pStyle w:val="15"/>
              <w:spacing w:line="440" w:lineRule="exact"/>
              <w:ind w:left="-1"/>
              <w:jc w:val="center"/>
              <w:rPr>
                <w:color w:val="auto"/>
                <w:sz w:val="18"/>
                <w:szCs w:val="18"/>
                <w:highlight w:val="none"/>
              </w:rPr>
            </w:pPr>
            <w:r>
              <w:rPr>
                <w:rFonts w:hint="eastAsia"/>
                <w:color w:val="auto"/>
                <w:sz w:val="18"/>
                <w:szCs w:val="18"/>
                <w:highlight w:val="none"/>
              </w:rPr>
              <w:t>联系</w:t>
            </w:r>
          </w:p>
          <w:p w14:paraId="6F6EA3CE">
            <w:pPr>
              <w:pStyle w:val="15"/>
              <w:spacing w:line="440" w:lineRule="exact"/>
              <w:ind w:left="-1"/>
              <w:jc w:val="center"/>
              <w:rPr>
                <w:color w:val="auto"/>
                <w:sz w:val="18"/>
                <w:szCs w:val="18"/>
                <w:highlight w:val="none"/>
              </w:rPr>
            </w:pPr>
            <w:r>
              <w:rPr>
                <w:rFonts w:hint="eastAsia"/>
                <w:color w:val="auto"/>
                <w:sz w:val="18"/>
                <w:szCs w:val="18"/>
                <w:highlight w:val="none"/>
              </w:rPr>
              <w:t>人及 电话</w:t>
            </w:r>
          </w:p>
        </w:tc>
        <w:tc>
          <w:tcPr>
            <w:tcW w:w="738" w:type="dxa"/>
            <w:vMerge w:val="restart"/>
            <w:tcBorders>
              <w:left w:val="single" w:color="000000" w:sz="4" w:space="0"/>
              <w:bottom w:val="single" w:color="000000" w:sz="4" w:space="0"/>
            </w:tcBorders>
            <w:vAlign w:val="center"/>
          </w:tcPr>
          <w:p w14:paraId="028EF7C5">
            <w:pPr>
              <w:pStyle w:val="15"/>
              <w:spacing w:line="440" w:lineRule="exact"/>
              <w:ind w:left="-1"/>
              <w:jc w:val="center"/>
              <w:rPr>
                <w:color w:val="auto"/>
                <w:sz w:val="18"/>
                <w:szCs w:val="18"/>
                <w:highlight w:val="none"/>
              </w:rPr>
            </w:pPr>
            <w:r>
              <w:rPr>
                <w:rFonts w:hint="eastAsia"/>
                <w:color w:val="auto"/>
                <w:sz w:val="18"/>
                <w:szCs w:val="18"/>
                <w:highlight w:val="none"/>
              </w:rPr>
              <w:t>备注</w:t>
            </w:r>
          </w:p>
        </w:tc>
      </w:tr>
      <w:tr w14:paraId="6778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48" w:type="dxa"/>
            <w:vMerge w:val="continue"/>
            <w:tcBorders>
              <w:top w:val="single" w:color="000000" w:sz="4" w:space="0"/>
              <w:bottom w:val="single" w:color="000000" w:sz="4" w:space="0"/>
              <w:right w:val="single" w:color="000000" w:sz="4" w:space="0"/>
            </w:tcBorders>
          </w:tcPr>
          <w:p w14:paraId="17CC00C6">
            <w:pPr>
              <w:spacing w:line="440" w:lineRule="exact"/>
              <w:rPr>
                <w:rFonts w:ascii="宋体" w:hAnsi="宋体" w:eastAsia="宋体" w:cs="宋体"/>
                <w:color w:val="auto"/>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tcPr>
          <w:p w14:paraId="084668C6">
            <w:pPr>
              <w:spacing w:line="440" w:lineRule="exact"/>
              <w:rPr>
                <w:rFonts w:ascii="宋体" w:hAnsi="宋体" w:eastAsia="宋体" w:cs="宋体"/>
                <w:color w:val="auto"/>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102E3A4A">
            <w:pPr>
              <w:pStyle w:val="15"/>
              <w:spacing w:line="440" w:lineRule="exact"/>
              <w:ind w:left="-1"/>
              <w:jc w:val="center"/>
              <w:rPr>
                <w:color w:val="auto"/>
                <w:sz w:val="18"/>
                <w:szCs w:val="18"/>
                <w:highlight w:val="none"/>
              </w:rPr>
            </w:pPr>
            <w:r>
              <w:rPr>
                <w:rFonts w:hint="eastAsia"/>
                <w:color w:val="auto"/>
                <w:sz w:val="18"/>
                <w:szCs w:val="18"/>
                <w:highlight w:val="none"/>
              </w:rPr>
              <w:t>房型</w:t>
            </w:r>
          </w:p>
        </w:tc>
        <w:tc>
          <w:tcPr>
            <w:tcW w:w="500" w:type="dxa"/>
            <w:tcBorders>
              <w:top w:val="single" w:color="000000" w:sz="4" w:space="0"/>
              <w:left w:val="single" w:color="000000" w:sz="4" w:space="0"/>
              <w:bottom w:val="single" w:color="000000" w:sz="4" w:space="0"/>
              <w:right w:val="single" w:color="000000" w:sz="4" w:space="0"/>
            </w:tcBorders>
            <w:vAlign w:val="center"/>
          </w:tcPr>
          <w:p w14:paraId="587EF1DD">
            <w:pPr>
              <w:pStyle w:val="15"/>
              <w:spacing w:line="440" w:lineRule="exact"/>
              <w:ind w:left="-1"/>
              <w:jc w:val="center"/>
              <w:rPr>
                <w:color w:val="auto"/>
                <w:sz w:val="18"/>
                <w:szCs w:val="18"/>
                <w:highlight w:val="none"/>
              </w:rPr>
            </w:pPr>
            <w:r>
              <w:rPr>
                <w:rFonts w:hint="eastAsia"/>
                <w:color w:val="auto"/>
                <w:sz w:val="18"/>
                <w:szCs w:val="18"/>
                <w:highlight w:val="none"/>
              </w:rPr>
              <w:t>协议 间数</w:t>
            </w:r>
          </w:p>
        </w:tc>
        <w:tc>
          <w:tcPr>
            <w:tcW w:w="610" w:type="dxa"/>
            <w:tcBorders>
              <w:top w:val="single" w:color="000000" w:sz="4" w:space="0"/>
              <w:left w:val="single" w:color="000000" w:sz="4" w:space="0"/>
              <w:bottom w:val="single" w:color="000000" w:sz="4" w:space="0"/>
              <w:right w:val="single" w:color="000000" w:sz="4" w:space="0"/>
            </w:tcBorders>
            <w:vAlign w:val="center"/>
          </w:tcPr>
          <w:p w14:paraId="191181FB">
            <w:pPr>
              <w:pStyle w:val="15"/>
              <w:spacing w:line="440" w:lineRule="exact"/>
              <w:ind w:left="-1"/>
              <w:jc w:val="center"/>
              <w:rPr>
                <w:color w:val="auto"/>
                <w:sz w:val="18"/>
                <w:szCs w:val="18"/>
                <w:highlight w:val="none"/>
              </w:rPr>
            </w:pPr>
            <w:r>
              <w:rPr>
                <w:rFonts w:hint="eastAsia"/>
                <w:color w:val="auto"/>
                <w:sz w:val="18"/>
                <w:szCs w:val="18"/>
                <w:highlight w:val="none"/>
              </w:rPr>
              <w:t>协议价</w:t>
            </w:r>
          </w:p>
        </w:tc>
        <w:tc>
          <w:tcPr>
            <w:tcW w:w="510" w:type="dxa"/>
            <w:tcBorders>
              <w:top w:val="single" w:color="000000" w:sz="4" w:space="0"/>
              <w:left w:val="single" w:color="000000" w:sz="4" w:space="0"/>
              <w:bottom w:val="single" w:color="000000" w:sz="4" w:space="0"/>
              <w:right w:val="single" w:color="000000" w:sz="4" w:space="0"/>
            </w:tcBorders>
            <w:vAlign w:val="center"/>
          </w:tcPr>
          <w:p w14:paraId="4FB433BA">
            <w:pPr>
              <w:pStyle w:val="15"/>
              <w:spacing w:line="440" w:lineRule="exact"/>
              <w:ind w:left="-1"/>
              <w:jc w:val="center"/>
              <w:rPr>
                <w:color w:val="auto"/>
                <w:sz w:val="18"/>
                <w:szCs w:val="18"/>
                <w:highlight w:val="none"/>
              </w:rPr>
            </w:pPr>
            <w:r>
              <w:rPr>
                <w:rFonts w:hint="eastAsia"/>
                <w:color w:val="auto"/>
                <w:sz w:val="18"/>
                <w:szCs w:val="18"/>
                <w:highlight w:val="none"/>
              </w:rPr>
              <w:t>类型</w:t>
            </w:r>
          </w:p>
        </w:tc>
        <w:tc>
          <w:tcPr>
            <w:tcW w:w="798" w:type="dxa"/>
            <w:tcBorders>
              <w:top w:val="single" w:color="000000" w:sz="4" w:space="0"/>
              <w:left w:val="single" w:color="000000" w:sz="4" w:space="0"/>
              <w:bottom w:val="single" w:color="000000" w:sz="4" w:space="0"/>
              <w:right w:val="single" w:color="000000" w:sz="4" w:space="0"/>
            </w:tcBorders>
            <w:vAlign w:val="center"/>
          </w:tcPr>
          <w:p w14:paraId="4F315397">
            <w:pPr>
              <w:pStyle w:val="15"/>
              <w:spacing w:line="440" w:lineRule="exact"/>
              <w:ind w:left="-1"/>
              <w:jc w:val="center"/>
              <w:rPr>
                <w:color w:val="auto"/>
                <w:sz w:val="18"/>
                <w:szCs w:val="18"/>
                <w:highlight w:val="none"/>
              </w:rPr>
            </w:pPr>
            <w:r>
              <w:rPr>
                <w:rFonts w:hint="eastAsia"/>
                <w:color w:val="auto"/>
                <w:sz w:val="18"/>
                <w:szCs w:val="18"/>
                <w:highlight w:val="none"/>
              </w:rPr>
              <w:t>协议价</w:t>
            </w:r>
          </w:p>
        </w:tc>
        <w:tc>
          <w:tcPr>
            <w:tcW w:w="1900" w:type="dxa"/>
            <w:tcBorders>
              <w:top w:val="single" w:color="000000" w:sz="4" w:space="0"/>
              <w:left w:val="single" w:color="000000" w:sz="4" w:space="0"/>
              <w:bottom w:val="single" w:color="000000" w:sz="4" w:space="0"/>
              <w:right w:val="single" w:color="000000" w:sz="4" w:space="0"/>
            </w:tcBorders>
            <w:vAlign w:val="center"/>
          </w:tcPr>
          <w:p w14:paraId="3260ACB6">
            <w:pPr>
              <w:pStyle w:val="15"/>
              <w:spacing w:line="440" w:lineRule="exact"/>
              <w:ind w:left="-1"/>
              <w:jc w:val="center"/>
              <w:rPr>
                <w:color w:val="auto"/>
                <w:sz w:val="18"/>
                <w:szCs w:val="18"/>
                <w:highlight w:val="none"/>
                <w:lang w:eastAsia="zh-CN"/>
              </w:rPr>
            </w:pPr>
            <w:r>
              <w:rPr>
                <w:rFonts w:hint="eastAsia"/>
                <w:color w:val="auto"/>
                <w:sz w:val="18"/>
                <w:szCs w:val="18"/>
                <w:highlight w:val="none"/>
              </w:rPr>
              <w:t>类型</w:t>
            </w:r>
            <w:r>
              <w:rPr>
                <w:rFonts w:hint="eastAsia"/>
                <w:color w:val="auto"/>
                <w:sz w:val="18"/>
                <w:szCs w:val="18"/>
                <w:highlight w:val="none"/>
                <w:lang w:eastAsia="zh-CN"/>
              </w:rPr>
              <w:t>（</w:t>
            </w:r>
            <w:r>
              <w:rPr>
                <w:rFonts w:hint="eastAsia"/>
                <w:color w:val="auto"/>
                <w:sz w:val="18"/>
                <w:szCs w:val="18"/>
                <w:highlight w:val="none"/>
              </w:rPr>
              <w:t>至少四选二</w:t>
            </w:r>
            <w:r>
              <w:rPr>
                <w:rFonts w:hint="eastAsia"/>
                <w:color w:val="auto"/>
                <w:sz w:val="18"/>
                <w:szCs w:val="18"/>
                <w:highlight w:val="none"/>
                <w:lang w:eastAsia="zh-CN"/>
              </w:rPr>
              <w:t>）</w:t>
            </w:r>
          </w:p>
        </w:tc>
        <w:tc>
          <w:tcPr>
            <w:tcW w:w="475" w:type="dxa"/>
            <w:tcBorders>
              <w:top w:val="single" w:color="000000" w:sz="4" w:space="0"/>
              <w:left w:val="single" w:color="000000" w:sz="4" w:space="0"/>
              <w:bottom w:val="single" w:color="000000" w:sz="4" w:space="0"/>
              <w:right w:val="single" w:color="000000" w:sz="4" w:space="0"/>
            </w:tcBorders>
            <w:vAlign w:val="center"/>
          </w:tcPr>
          <w:p w14:paraId="41CE8853">
            <w:pPr>
              <w:pStyle w:val="15"/>
              <w:spacing w:line="440" w:lineRule="exact"/>
              <w:ind w:left="-1"/>
              <w:jc w:val="center"/>
              <w:rPr>
                <w:color w:val="auto"/>
                <w:sz w:val="18"/>
                <w:szCs w:val="18"/>
                <w:highlight w:val="none"/>
              </w:rPr>
            </w:pPr>
            <w:r>
              <w:rPr>
                <w:rFonts w:hint="eastAsia"/>
                <w:color w:val="auto"/>
                <w:sz w:val="18"/>
                <w:szCs w:val="18"/>
                <w:highlight w:val="none"/>
              </w:rPr>
              <w:t>协议间数</w:t>
            </w:r>
          </w:p>
        </w:tc>
        <w:tc>
          <w:tcPr>
            <w:tcW w:w="450" w:type="dxa"/>
            <w:tcBorders>
              <w:top w:val="single" w:color="000000" w:sz="4" w:space="0"/>
              <w:left w:val="single" w:color="000000" w:sz="4" w:space="0"/>
              <w:bottom w:val="single" w:color="000000" w:sz="4" w:space="0"/>
              <w:right w:val="single" w:color="000000" w:sz="4" w:space="0"/>
            </w:tcBorders>
            <w:vAlign w:val="center"/>
          </w:tcPr>
          <w:p w14:paraId="2B50B990">
            <w:pPr>
              <w:pStyle w:val="15"/>
              <w:spacing w:line="440" w:lineRule="exact"/>
              <w:ind w:left="-1"/>
              <w:jc w:val="center"/>
              <w:rPr>
                <w:color w:val="auto"/>
                <w:sz w:val="18"/>
                <w:szCs w:val="18"/>
                <w:highlight w:val="none"/>
              </w:rPr>
            </w:pPr>
            <w:r>
              <w:rPr>
                <w:rFonts w:hint="eastAsia"/>
                <w:color w:val="auto"/>
                <w:sz w:val="18"/>
                <w:szCs w:val="18"/>
                <w:highlight w:val="none"/>
              </w:rPr>
              <w:t>容纳人数</w:t>
            </w:r>
          </w:p>
        </w:tc>
        <w:tc>
          <w:tcPr>
            <w:tcW w:w="413" w:type="dxa"/>
            <w:tcBorders>
              <w:top w:val="single" w:color="000000" w:sz="4" w:space="0"/>
              <w:left w:val="single" w:color="000000" w:sz="4" w:space="0"/>
              <w:bottom w:val="single" w:color="000000" w:sz="4" w:space="0"/>
              <w:right w:val="single" w:color="000000" w:sz="4" w:space="0"/>
            </w:tcBorders>
            <w:vAlign w:val="center"/>
          </w:tcPr>
          <w:p w14:paraId="52EB81E2">
            <w:pPr>
              <w:pStyle w:val="15"/>
              <w:spacing w:line="440" w:lineRule="exact"/>
              <w:ind w:left="-1"/>
              <w:jc w:val="center"/>
              <w:rPr>
                <w:color w:val="auto"/>
                <w:sz w:val="18"/>
                <w:szCs w:val="18"/>
                <w:highlight w:val="none"/>
              </w:rPr>
            </w:pPr>
            <w:r>
              <w:rPr>
                <w:rFonts w:hint="eastAsia"/>
                <w:color w:val="auto"/>
                <w:sz w:val="18"/>
                <w:szCs w:val="18"/>
                <w:highlight w:val="none"/>
              </w:rPr>
              <w:t>协议价</w:t>
            </w:r>
          </w:p>
        </w:tc>
        <w:tc>
          <w:tcPr>
            <w:tcW w:w="525" w:type="dxa"/>
            <w:vMerge w:val="continue"/>
            <w:tcBorders>
              <w:top w:val="single" w:color="000000" w:sz="4" w:space="0"/>
              <w:left w:val="single" w:color="000000" w:sz="4" w:space="0"/>
              <w:bottom w:val="single" w:color="000000" w:sz="4" w:space="0"/>
              <w:right w:val="single" w:color="000000" w:sz="4" w:space="0"/>
            </w:tcBorders>
          </w:tcPr>
          <w:p w14:paraId="2FE29A43">
            <w:pPr>
              <w:pStyle w:val="15"/>
              <w:spacing w:line="440" w:lineRule="exact"/>
              <w:ind w:left="-1"/>
              <w:jc w:val="center"/>
              <w:rPr>
                <w:color w:val="auto"/>
                <w:sz w:val="18"/>
                <w:szCs w:val="18"/>
                <w:highlight w:val="none"/>
              </w:rPr>
            </w:pPr>
          </w:p>
        </w:tc>
        <w:tc>
          <w:tcPr>
            <w:tcW w:w="550" w:type="dxa"/>
            <w:vMerge w:val="continue"/>
            <w:tcBorders>
              <w:top w:val="single" w:color="000000" w:sz="4" w:space="0"/>
              <w:left w:val="single" w:color="000000" w:sz="4" w:space="0"/>
              <w:bottom w:val="single" w:color="000000" w:sz="4" w:space="0"/>
              <w:right w:val="single" w:color="000000" w:sz="4" w:space="0"/>
            </w:tcBorders>
          </w:tcPr>
          <w:p w14:paraId="2344CA0B">
            <w:pPr>
              <w:pStyle w:val="15"/>
              <w:spacing w:line="440" w:lineRule="exact"/>
              <w:ind w:left="-1"/>
              <w:jc w:val="center"/>
              <w:rPr>
                <w:color w:val="auto"/>
                <w:sz w:val="18"/>
                <w:szCs w:val="18"/>
                <w:highlight w:val="none"/>
              </w:rPr>
            </w:pPr>
          </w:p>
        </w:tc>
        <w:tc>
          <w:tcPr>
            <w:tcW w:w="562" w:type="dxa"/>
            <w:vMerge w:val="continue"/>
            <w:tcBorders>
              <w:top w:val="single" w:color="000000" w:sz="4" w:space="0"/>
              <w:left w:val="single" w:color="000000" w:sz="4" w:space="0"/>
              <w:bottom w:val="single" w:color="000000" w:sz="4" w:space="0"/>
              <w:right w:val="single" w:color="000000" w:sz="4" w:space="0"/>
            </w:tcBorders>
          </w:tcPr>
          <w:p w14:paraId="2107C956">
            <w:pPr>
              <w:pStyle w:val="15"/>
              <w:spacing w:line="440" w:lineRule="exact"/>
              <w:ind w:left="-1"/>
              <w:jc w:val="center"/>
              <w:rPr>
                <w:color w:val="auto"/>
                <w:sz w:val="18"/>
                <w:szCs w:val="18"/>
                <w:highlight w:val="none"/>
              </w:rPr>
            </w:pPr>
          </w:p>
        </w:tc>
        <w:tc>
          <w:tcPr>
            <w:tcW w:w="738" w:type="dxa"/>
            <w:vMerge w:val="continue"/>
            <w:tcBorders>
              <w:top w:val="single" w:color="000000" w:sz="4" w:space="0"/>
              <w:left w:val="single" w:color="000000" w:sz="4" w:space="0"/>
              <w:bottom w:val="single" w:color="000000" w:sz="4" w:space="0"/>
            </w:tcBorders>
          </w:tcPr>
          <w:p w14:paraId="42C3AAB4">
            <w:pPr>
              <w:pStyle w:val="15"/>
              <w:spacing w:line="440" w:lineRule="exact"/>
              <w:ind w:left="-1"/>
              <w:jc w:val="center"/>
              <w:rPr>
                <w:color w:val="auto"/>
                <w:sz w:val="18"/>
                <w:szCs w:val="18"/>
                <w:highlight w:val="none"/>
              </w:rPr>
            </w:pPr>
          </w:p>
        </w:tc>
      </w:tr>
      <w:tr w14:paraId="647C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48" w:type="dxa"/>
            <w:vMerge w:val="restart"/>
            <w:tcBorders>
              <w:top w:val="single" w:color="000000" w:sz="4" w:space="0"/>
              <w:right w:val="single" w:color="000000" w:sz="4" w:space="0"/>
            </w:tcBorders>
          </w:tcPr>
          <w:p w14:paraId="18AB627A">
            <w:pPr>
              <w:spacing w:line="440" w:lineRule="exact"/>
              <w:rPr>
                <w:rFonts w:ascii="宋体" w:hAnsi="宋体" w:eastAsia="宋体" w:cs="宋体"/>
                <w:color w:val="auto"/>
                <w:highlight w:val="none"/>
              </w:rPr>
            </w:pPr>
          </w:p>
        </w:tc>
        <w:tc>
          <w:tcPr>
            <w:tcW w:w="945" w:type="dxa"/>
            <w:vMerge w:val="restart"/>
            <w:tcBorders>
              <w:top w:val="single" w:color="000000" w:sz="4" w:space="0"/>
              <w:left w:val="single" w:color="000000" w:sz="4" w:space="0"/>
              <w:right w:val="single" w:color="000000" w:sz="4" w:space="0"/>
            </w:tcBorders>
          </w:tcPr>
          <w:p w14:paraId="01EDAEC0">
            <w:pPr>
              <w:spacing w:line="440" w:lineRule="exact"/>
              <w:rPr>
                <w:rFonts w:ascii="宋体" w:hAnsi="宋体" w:eastAsia="宋体" w:cs="宋体"/>
                <w:color w:val="auto"/>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1655B9B8">
            <w:pPr>
              <w:pStyle w:val="15"/>
              <w:spacing w:line="440" w:lineRule="exact"/>
              <w:ind w:left="-1"/>
              <w:jc w:val="center"/>
              <w:rPr>
                <w:color w:val="auto"/>
                <w:sz w:val="18"/>
                <w:szCs w:val="18"/>
                <w:highlight w:val="none"/>
              </w:rPr>
            </w:pPr>
            <w:r>
              <w:rPr>
                <w:rFonts w:hint="eastAsia"/>
                <w:color w:val="auto"/>
                <w:sz w:val="18"/>
                <w:szCs w:val="18"/>
                <w:highlight w:val="none"/>
              </w:rPr>
              <w:t>单人间</w:t>
            </w:r>
          </w:p>
        </w:tc>
        <w:tc>
          <w:tcPr>
            <w:tcW w:w="500" w:type="dxa"/>
            <w:tcBorders>
              <w:top w:val="single" w:color="000000" w:sz="4" w:space="0"/>
              <w:left w:val="single" w:color="000000" w:sz="4" w:space="0"/>
              <w:bottom w:val="single" w:color="000000" w:sz="4" w:space="0"/>
              <w:right w:val="single" w:color="000000" w:sz="4" w:space="0"/>
            </w:tcBorders>
            <w:vAlign w:val="center"/>
          </w:tcPr>
          <w:p w14:paraId="71C283A3">
            <w:pPr>
              <w:spacing w:line="440" w:lineRule="exact"/>
              <w:jc w:val="center"/>
              <w:rPr>
                <w:rFonts w:ascii="宋体" w:hAnsi="宋体" w:eastAsia="宋体" w:cs="宋体"/>
                <w:color w:val="auto"/>
                <w:sz w:val="18"/>
                <w:szCs w:val="18"/>
                <w:highlight w:val="none"/>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4E40F31C">
            <w:pPr>
              <w:spacing w:line="440" w:lineRule="exact"/>
              <w:jc w:val="center"/>
              <w:rPr>
                <w:rFonts w:ascii="宋体" w:hAnsi="宋体" w:eastAsia="宋体" w:cs="宋体"/>
                <w:color w:val="auto"/>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14:paraId="2CBB4C6B">
            <w:pPr>
              <w:pStyle w:val="15"/>
              <w:spacing w:line="440" w:lineRule="exact"/>
              <w:ind w:left="-1"/>
              <w:jc w:val="center"/>
              <w:rPr>
                <w:color w:val="auto"/>
                <w:sz w:val="18"/>
                <w:szCs w:val="18"/>
                <w:highlight w:val="none"/>
              </w:rPr>
            </w:pPr>
            <w:r>
              <w:rPr>
                <w:rFonts w:hint="eastAsia"/>
                <w:color w:val="auto"/>
                <w:sz w:val="18"/>
                <w:szCs w:val="18"/>
                <w:highlight w:val="none"/>
              </w:rPr>
              <w:t>早餐</w:t>
            </w:r>
          </w:p>
        </w:tc>
        <w:tc>
          <w:tcPr>
            <w:tcW w:w="798" w:type="dxa"/>
            <w:tcBorders>
              <w:top w:val="single" w:color="000000" w:sz="4" w:space="0"/>
              <w:left w:val="single" w:color="000000" w:sz="4" w:space="0"/>
              <w:bottom w:val="single" w:color="000000" w:sz="4" w:space="0"/>
              <w:right w:val="single" w:color="000000" w:sz="4" w:space="0"/>
            </w:tcBorders>
            <w:vAlign w:val="center"/>
          </w:tcPr>
          <w:p w14:paraId="286F7725">
            <w:pPr>
              <w:spacing w:line="440" w:lineRule="exact"/>
              <w:jc w:val="center"/>
              <w:rPr>
                <w:rFonts w:ascii="宋体" w:hAnsi="宋体" w:eastAsia="宋体" w:cs="宋体"/>
                <w:color w:val="auto"/>
                <w:sz w:val="18"/>
                <w:szCs w:val="18"/>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573A8ADA">
            <w:pPr>
              <w:pStyle w:val="15"/>
              <w:spacing w:line="440" w:lineRule="exact"/>
              <w:ind w:left="-1"/>
              <w:jc w:val="center"/>
              <w:rPr>
                <w:color w:val="auto"/>
                <w:sz w:val="18"/>
                <w:szCs w:val="18"/>
                <w:highlight w:val="none"/>
              </w:rPr>
            </w:pPr>
            <w:r>
              <w:rPr>
                <w:rFonts w:hint="eastAsia"/>
                <w:color w:val="auto"/>
                <w:sz w:val="18"/>
                <w:szCs w:val="18"/>
                <w:highlight w:val="none"/>
              </w:rPr>
              <w:t>小会议室</w:t>
            </w:r>
          </w:p>
          <w:p w14:paraId="7BEDA0D0">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w:t>
            </w:r>
            <w:r>
              <w:rPr>
                <w:rFonts w:hint="eastAsia"/>
                <w:color w:val="auto"/>
                <w:sz w:val="18"/>
                <w:szCs w:val="18"/>
                <w:highlight w:val="none"/>
              </w:rPr>
              <w:t>100人以下</w:t>
            </w:r>
            <w:r>
              <w:rPr>
                <w:rFonts w:hint="eastAsia"/>
                <w:color w:val="auto"/>
                <w:sz w:val="18"/>
                <w:szCs w:val="18"/>
                <w:highlight w:val="none"/>
                <w:lang w:eastAsia="zh-CN"/>
              </w:rPr>
              <w:t>）</w:t>
            </w:r>
          </w:p>
        </w:tc>
        <w:tc>
          <w:tcPr>
            <w:tcW w:w="475" w:type="dxa"/>
            <w:tcBorders>
              <w:top w:val="single" w:color="000000" w:sz="4" w:space="0"/>
              <w:left w:val="single" w:color="000000" w:sz="4" w:space="0"/>
              <w:bottom w:val="single" w:color="000000" w:sz="4" w:space="0"/>
              <w:right w:val="single" w:color="000000" w:sz="4" w:space="0"/>
            </w:tcBorders>
            <w:vAlign w:val="center"/>
          </w:tcPr>
          <w:p w14:paraId="663F40AC">
            <w:pPr>
              <w:spacing w:line="440" w:lineRule="exact"/>
              <w:jc w:val="center"/>
              <w:rPr>
                <w:rFonts w:ascii="宋体" w:hAnsi="宋体" w:eastAsia="宋体" w:cs="宋体"/>
                <w:color w:val="auto"/>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23A10318">
            <w:pPr>
              <w:spacing w:line="440" w:lineRule="exact"/>
              <w:jc w:val="center"/>
              <w:rPr>
                <w:rFonts w:ascii="宋体" w:hAnsi="宋体" w:eastAsia="宋体" w:cs="宋体"/>
                <w:color w:val="auto"/>
                <w:sz w:val="18"/>
                <w:szCs w:val="18"/>
                <w:highlight w:val="none"/>
              </w:rPr>
            </w:pPr>
          </w:p>
        </w:tc>
        <w:tc>
          <w:tcPr>
            <w:tcW w:w="413" w:type="dxa"/>
            <w:tcBorders>
              <w:top w:val="single" w:color="000000" w:sz="4" w:space="0"/>
              <w:left w:val="single" w:color="000000" w:sz="4" w:space="0"/>
              <w:bottom w:val="single" w:color="000000" w:sz="4" w:space="0"/>
              <w:right w:val="single" w:color="000000" w:sz="4" w:space="0"/>
            </w:tcBorders>
            <w:vAlign w:val="center"/>
          </w:tcPr>
          <w:p w14:paraId="730065D0">
            <w:pPr>
              <w:spacing w:line="440" w:lineRule="exact"/>
              <w:jc w:val="center"/>
              <w:rPr>
                <w:rFonts w:ascii="宋体" w:hAnsi="宋体" w:eastAsia="宋体" w:cs="宋体"/>
                <w:color w:val="auto"/>
                <w:sz w:val="18"/>
                <w:szCs w:val="18"/>
                <w:highlight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14:paraId="714EE24F">
            <w:pPr>
              <w:spacing w:line="440" w:lineRule="exact"/>
              <w:jc w:val="center"/>
              <w:rPr>
                <w:rFonts w:ascii="宋体" w:hAnsi="宋体" w:eastAsia="宋体" w:cs="宋体"/>
                <w:color w:val="auto"/>
                <w:sz w:val="18"/>
                <w:szCs w:val="18"/>
                <w:highlight w:val="none"/>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7A4CD360">
            <w:pPr>
              <w:spacing w:line="440" w:lineRule="exact"/>
              <w:jc w:val="center"/>
              <w:rPr>
                <w:rFonts w:ascii="宋体" w:hAnsi="宋体" w:eastAsia="宋体" w:cs="宋体"/>
                <w:color w:val="auto"/>
                <w:sz w:val="18"/>
                <w:szCs w:val="18"/>
                <w:highlight w:val="none"/>
              </w:rPr>
            </w:pPr>
          </w:p>
        </w:tc>
        <w:tc>
          <w:tcPr>
            <w:tcW w:w="562" w:type="dxa"/>
            <w:tcBorders>
              <w:top w:val="single" w:color="000000" w:sz="4" w:space="0"/>
              <w:left w:val="single" w:color="000000" w:sz="4" w:space="0"/>
              <w:bottom w:val="single" w:color="000000" w:sz="4" w:space="0"/>
              <w:right w:val="single" w:color="000000" w:sz="4" w:space="0"/>
            </w:tcBorders>
            <w:vAlign w:val="center"/>
          </w:tcPr>
          <w:p w14:paraId="7056129E">
            <w:pPr>
              <w:spacing w:line="440" w:lineRule="exact"/>
              <w:jc w:val="center"/>
              <w:rPr>
                <w:rFonts w:ascii="宋体" w:hAnsi="宋体" w:eastAsia="宋体" w:cs="宋体"/>
                <w:color w:val="auto"/>
                <w:sz w:val="18"/>
                <w:szCs w:val="18"/>
                <w:highlight w:val="none"/>
              </w:rPr>
            </w:pPr>
          </w:p>
        </w:tc>
        <w:tc>
          <w:tcPr>
            <w:tcW w:w="738" w:type="dxa"/>
            <w:tcBorders>
              <w:top w:val="single" w:color="000000" w:sz="4" w:space="0"/>
              <w:left w:val="single" w:color="000000" w:sz="4" w:space="0"/>
              <w:bottom w:val="single" w:color="000000" w:sz="4" w:space="0"/>
            </w:tcBorders>
            <w:vAlign w:val="center"/>
          </w:tcPr>
          <w:p w14:paraId="31152445">
            <w:pPr>
              <w:pStyle w:val="15"/>
              <w:spacing w:line="440" w:lineRule="exact"/>
              <w:ind w:left="-1"/>
              <w:jc w:val="center"/>
              <w:rPr>
                <w:color w:val="auto"/>
                <w:sz w:val="18"/>
                <w:szCs w:val="18"/>
                <w:highlight w:val="none"/>
              </w:rPr>
            </w:pPr>
            <w:r>
              <w:rPr>
                <w:rFonts w:hint="eastAsia"/>
                <w:color w:val="auto"/>
                <w:sz w:val="18"/>
                <w:szCs w:val="18"/>
                <w:highlight w:val="none"/>
              </w:rPr>
              <w:t>客房不含</w:t>
            </w:r>
          </w:p>
          <w:p w14:paraId="131D4210">
            <w:pPr>
              <w:pStyle w:val="15"/>
              <w:spacing w:line="440" w:lineRule="exact"/>
              <w:ind w:left="-1"/>
              <w:jc w:val="center"/>
              <w:rPr>
                <w:color w:val="auto"/>
                <w:sz w:val="18"/>
                <w:szCs w:val="18"/>
                <w:highlight w:val="none"/>
              </w:rPr>
            </w:pPr>
            <w:r>
              <w:rPr>
                <w:rFonts w:hint="eastAsia"/>
                <w:color w:val="auto"/>
                <w:sz w:val="18"/>
                <w:szCs w:val="18"/>
                <w:highlight w:val="none"/>
              </w:rPr>
              <w:t>早餐</w:t>
            </w:r>
          </w:p>
        </w:tc>
      </w:tr>
      <w:tr w14:paraId="5449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48" w:type="dxa"/>
            <w:vMerge w:val="continue"/>
            <w:tcBorders>
              <w:right w:val="single" w:color="000000" w:sz="4" w:space="0"/>
            </w:tcBorders>
          </w:tcPr>
          <w:p w14:paraId="06533730">
            <w:pPr>
              <w:spacing w:line="440" w:lineRule="exact"/>
              <w:rPr>
                <w:rFonts w:ascii="宋体" w:hAnsi="宋体" w:eastAsia="宋体" w:cs="宋体"/>
                <w:color w:val="auto"/>
                <w:highlight w:val="none"/>
              </w:rPr>
            </w:pPr>
          </w:p>
        </w:tc>
        <w:tc>
          <w:tcPr>
            <w:tcW w:w="945" w:type="dxa"/>
            <w:vMerge w:val="continue"/>
            <w:tcBorders>
              <w:left w:val="single" w:color="000000" w:sz="4" w:space="0"/>
              <w:right w:val="single" w:color="000000" w:sz="4" w:space="0"/>
            </w:tcBorders>
          </w:tcPr>
          <w:p w14:paraId="4178EC6D">
            <w:pPr>
              <w:spacing w:line="440" w:lineRule="exact"/>
              <w:rPr>
                <w:rFonts w:ascii="宋体" w:hAnsi="宋体" w:eastAsia="宋体" w:cs="宋体"/>
                <w:color w:val="auto"/>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5712F015">
            <w:pPr>
              <w:pStyle w:val="15"/>
              <w:spacing w:line="440" w:lineRule="exact"/>
              <w:ind w:left="-1"/>
              <w:jc w:val="center"/>
              <w:rPr>
                <w:color w:val="auto"/>
                <w:sz w:val="18"/>
                <w:szCs w:val="18"/>
                <w:highlight w:val="none"/>
                <w:lang w:eastAsia="zh-CN"/>
              </w:rPr>
            </w:pPr>
            <w:r>
              <w:rPr>
                <w:rFonts w:hint="eastAsia"/>
                <w:color w:val="auto"/>
                <w:sz w:val="18"/>
                <w:szCs w:val="18"/>
                <w:highlight w:val="none"/>
              </w:rPr>
              <w:t>标准间</w:t>
            </w:r>
            <w:r>
              <w:rPr>
                <w:rFonts w:hint="eastAsia"/>
                <w:color w:val="auto"/>
                <w:sz w:val="18"/>
                <w:szCs w:val="18"/>
                <w:highlight w:val="none"/>
                <w:lang w:eastAsia="zh-CN"/>
              </w:rPr>
              <w:t>（</w:t>
            </w:r>
            <w:r>
              <w:rPr>
                <w:rFonts w:hint="eastAsia"/>
                <w:color w:val="auto"/>
                <w:sz w:val="18"/>
                <w:szCs w:val="18"/>
                <w:highlight w:val="none"/>
              </w:rPr>
              <w:t>双人房</w:t>
            </w:r>
            <w:r>
              <w:rPr>
                <w:rFonts w:hint="eastAsia"/>
                <w:color w:val="auto"/>
                <w:sz w:val="18"/>
                <w:szCs w:val="18"/>
                <w:highlight w:val="none"/>
                <w:lang w:eastAsia="zh-CN"/>
              </w:rPr>
              <w:t>）</w:t>
            </w:r>
          </w:p>
        </w:tc>
        <w:tc>
          <w:tcPr>
            <w:tcW w:w="500" w:type="dxa"/>
            <w:tcBorders>
              <w:top w:val="single" w:color="000000" w:sz="4" w:space="0"/>
              <w:left w:val="single" w:color="000000" w:sz="4" w:space="0"/>
              <w:bottom w:val="single" w:color="000000" w:sz="4" w:space="0"/>
              <w:right w:val="single" w:color="000000" w:sz="4" w:space="0"/>
            </w:tcBorders>
            <w:vAlign w:val="center"/>
          </w:tcPr>
          <w:p w14:paraId="0C913158">
            <w:pPr>
              <w:spacing w:line="440" w:lineRule="exact"/>
              <w:jc w:val="center"/>
              <w:rPr>
                <w:rFonts w:ascii="宋体" w:hAnsi="宋体" w:eastAsia="宋体" w:cs="宋体"/>
                <w:color w:val="auto"/>
                <w:sz w:val="18"/>
                <w:szCs w:val="18"/>
                <w:highlight w:val="none"/>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391EBD08">
            <w:pPr>
              <w:spacing w:line="440" w:lineRule="exact"/>
              <w:jc w:val="center"/>
              <w:rPr>
                <w:rFonts w:ascii="宋体" w:hAnsi="宋体" w:eastAsia="宋体" w:cs="宋体"/>
                <w:color w:val="auto"/>
                <w:sz w:val="18"/>
                <w:szCs w:val="18"/>
                <w:highlight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14:paraId="6B46C15B">
            <w:pPr>
              <w:pStyle w:val="15"/>
              <w:spacing w:line="440" w:lineRule="exact"/>
              <w:ind w:left="-1"/>
              <w:jc w:val="center"/>
              <w:rPr>
                <w:color w:val="auto"/>
                <w:sz w:val="18"/>
                <w:szCs w:val="18"/>
                <w:highlight w:val="none"/>
              </w:rPr>
            </w:pPr>
            <w:r>
              <w:rPr>
                <w:rFonts w:hint="eastAsia"/>
                <w:color w:val="auto"/>
                <w:sz w:val="18"/>
                <w:szCs w:val="18"/>
                <w:highlight w:val="none"/>
              </w:rPr>
              <w:t>午餐</w:t>
            </w:r>
          </w:p>
        </w:tc>
        <w:tc>
          <w:tcPr>
            <w:tcW w:w="798" w:type="dxa"/>
            <w:tcBorders>
              <w:top w:val="single" w:color="000000" w:sz="4" w:space="0"/>
              <w:left w:val="single" w:color="000000" w:sz="4" w:space="0"/>
              <w:bottom w:val="single" w:color="000000" w:sz="4" w:space="0"/>
              <w:right w:val="single" w:color="000000" w:sz="4" w:space="0"/>
            </w:tcBorders>
            <w:vAlign w:val="center"/>
          </w:tcPr>
          <w:p w14:paraId="1474BE04">
            <w:pPr>
              <w:spacing w:line="440" w:lineRule="exact"/>
              <w:jc w:val="center"/>
              <w:rPr>
                <w:rFonts w:ascii="宋体" w:hAnsi="宋体" w:eastAsia="宋体" w:cs="宋体"/>
                <w:color w:val="auto"/>
                <w:sz w:val="18"/>
                <w:szCs w:val="18"/>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5DAA5FF7">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中会议室</w:t>
            </w:r>
          </w:p>
          <w:p w14:paraId="6C306FA1">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（100（含）—200人）</w:t>
            </w:r>
          </w:p>
        </w:tc>
        <w:tc>
          <w:tcPr>
            <w:tcW w:w="475" w:type="dxa"/>
            <w:tcBorders>
              <w:top w:val="single" w:color="000000" w:sz="4" w:space="0"/>
              <w:left w:val="single" w:color="000000" w:sz="4" w:space="0"/>
              <w:bottom w:val="single" w:color="000000" w:sz="4" w:space="0"/>
              <w:right w:val="single" w:color="000000" w:sz="4" w:space="0"/>
            </w:tcBorders>
            <w:vAlign w:val="center"/>
          </w:tcPr>
          <w:p w14:paraId="193758B8">
            <w:pPr>
              <w:spacing w:line="440" w:lineRule="exact"/>
              <w:jc w:val="center"/>
              <w:rPr>
                <w:rFonts w:ascii="宋体" w:hAnsi="宋体" w:eastAsia="宋体" w:cs="宋体"/>
                <w:color w:val="auto"/>
                <w:sz w:val="18"/>
                <w:szCs w:val="18"/>
                <w:highlight w:val="none"/>
                <w:lang w:eastAsia="zh-CN"/>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B534D9A">
            <w:pPr>
              <w:spacing w:line="440" w:lineRule="exact"/>
              <w:jc w:val="center"/>
              <w:rPr>
                <w:rFonts w:ascii="宋体" w:hAnsi="宋体" w:eastAsia="宋体" w:cs="宋体"/>
                <w:color w:val="auto"/>
                <w:sz w:val="18"/>
                <w:szCs w:val="18"/>
                <w:highlight w:val="none"/>
                <w:lang w:eastAsia="zh-CN"/>
              </w:rPr>
            </w:pPr>
          </w:p>
        </w:tc>
        <w:tc>
          <w:tcPr>
            <w:tcW w:w="413" w:type="dxa"/>
            <w:tcBorders>
              <w:top w:val="single" w:color="000000" w:sz="4" w:space="0"/>
              <w:left w:val="single" w:color="000000" w:sz="4" w:space="0"/>
              <w:bottom w:val="single" w:color="000000" w:sz="4" w:space="0"/>
              <w:right w:val="single" w:color="000000" w:sz="4" w:space="0"/>
            </w:tcBorders>
            <w:vAlign w:val="center"/>
          </w:tcPr>
          <w:p w14:paraId="45D50714">
            <w:pPr>
              <w:spacing w:line="440" w:lineRule="exact"/>
              <w:jc w:val="center"/>
              <w:rPr>
                <w:rFonts w:ascii="宋体" w:hAnsi="宋体" w:eastAsia="宋体" w:cs="宋体"/>
                <w:color w:val="auto"/>
                <w:sz w:val="18"/>
                <w:szCs w:val="18"/>
                <w:highlight w:val="none"/>
                <w:lang w:eastAsia="zh-CN"/>
              </w:rPr>
            </w:pPr>
          </w:p>
        </w:tc>
        <w:tc>
          <w:tcPr>
            <w:tcW w:w="525" w:type="dxa"/>
            <w:tcBorders>
              <w:top w:val="single" w:color="000000" w:sz="4" w:space="0"/>
              <w:left w:val="single" w:color="000000" w:sz="4" w:space="0"/>
              <w:bottom w:val="single" w:color="000000" w:sz="4" w:space="0"/>
              <w:right w:val="single" w:color="000000" w:sz="4" w:space="0"/>
            </w:tcBorders>
            <w:vAlign w:val="center"/>
          </w:tcPr>
          <w:p w14:paraId="187D671B">
            <w:pPr>
              <w:spacing w:line="440" w:lineRule="exact"/>
              <w:jc w:val="center"/>
              <w:rPr>
                <w:rFonts w:ascii="宋体" w:hAnsi="宋体" w:eastAsia="宋体" w:cs="宋体"/>
                <w:color w:val="auto"/>
                <w:sz w:val="18"/>
                <w:szCs w:val="18"/>
                <w:highlight w:val="none"/>
                <w:lang w:eastAsia="zh-CN"/>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1DE92C4F">
            <w:pPr>
              <w:spacing w:line="440" w:lineRule="exact"/>
              <w:jc w:val="center"/>
              <w:rPr>
                <w:rFonts w:ascii="宋体" w:hAnsi="宋体" w:eastAsia="宋体" w:cs="宋体"/>
                <w:color w:val="auto"/>
                <w:sz w:val="18"/>
                <w:szCs w:val="18"/>
                <w:highlight w:val="none"/>
                <w:lang w:eastAsia="zh-CN"/>
              </w:rPr>
            </w:pPr>
          </w:p>
        </w:tc>
        <w:tc>
          <w:tcPr>
            <w:tcW w:w="562" w:type="dxa"/>
            <w:tcBorders>
              <w:top w:val="single" w:color="000000" w:sz="4" w:space="0"/>
              <w:left w:val="single" w:color="000000" w:sz="4" w:space="0"/>
              <w:bottom w:val="single" w:color="000000" w:sz="4" w:space="0"/>
              <w:right w:val="single" w:color="000000" w:sz="4" w:space="0"/>
            </w:tcBorders>
            <w:vAlign w:val="center"/>
          </w:tcPr>
          <w:p w14:paraId="1555A0B4">
            <w:pPr>
              <w:spacing w:line="440" w:lineRule="exact"/>
              <w:jc w:val="center"/>
              <w:rPr>
                <w:rFonts w:ascii="宋体" w:hAnsi="宋体" w:eastAsia="宋体" w:cs="宋体"/>
                <w:color w:val="auto"/>
                <w:sz w:val="18"/>
                <w:szCs w:val="18"/>
                <w:highlight w:val="none"/>
                <w:lang w:eastAsia="zh-CN"/>
              </w:rPr>
            </w:pPr>
          </w:p>
        </w:tc>
        <w:tc>
          <w:tcPr>
            <w:tcW w:w="738" w:type="dxa"/>
            <w:tcBorders>
              <w:top w:val="single" w:color="000000" w:sz="4" w:space="0"/>
              <w:left w:val="single" w:color="000000" w:sz="4" w:space="0"/>
              <w:bottom w:val="single" w:color="000000" w:sz="4" w:space="0"/>
            </w:tcBorders>
            <w:vAlign w:val="center"/>
          </w:tcPr>
          <w:p w14:paraId="1102D03E">
            <w:pPr>
              <w:pStyle w:val="15"/>
              <w:spacing w:line="440" w:lineRule="exact"/>
              <w:ind w:left="-1"/>
              <w:jc w:val="center"/>
              <w:rPr>
                <w:color w:val="auto"/>
                <w:sz w:val="18"/>
                <w:szCs w:val="18"/>
                <w:highlight w:val="none"/>
              </w:rPr>
            </w:pPr>
            <w:r>
              <w:rPr>
                <w:rFonts w:hint="eastAsia"/>
                <w:color w:val="auto"/>
                <w:sz w:val="18"/>
                <w:szCs w:val="18"/>
                <w:highlight w:val="none"/>
              </w:rPr>
              <w:t>客房不含</w:t>
            </w:r>
          </w:p>
          <w:p w14:paraId="33FB8C80">
            <w:pPr>
              <w:pStyle w:val="15"/>
              <w:spacing w:line="440" w:lineRule="exact"/>
              <w:ind w:left="-1"/>
              <w:jc w:val="center"/>
              <w:rPr>
                <w:color w:val="auto"/>
                <w:sz w:val="18"/>
                <w:szCs w:val="18"/>
                <w:highlight w:val="none"/>
              </w:rPr>
            </w:pPr>
            <w:r>
              <w:rPr>
                <w:rFonts w:hint="eastAsia"/>
                <w:color w:val="auto"/>
                <w:sz w:val="18"/>
                <w:szCs w:val="18"/>
                <w:highlight w:val="none"/>
              </w:rPr>
              <w:t>早餐</w:t>
            </w:r>
          </w:p>
        </w:tc>
      </w:tr>
      <w:tr w14:paraId="45561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48" w:type="dxa"/>
            <w:vMerge w:val="continue"/>
            <w:tcBorders>
              <w:right w:val="single" w:color="000000" w:sz="4" w:space="0"/>
            </w:tcBorders>
          </w:tcPr>
          <w:p w14:paraId="32ACC510">
            <w:pPr>
              <w:spacing w:line="440" w:lineRule="exact"/>
              <w:rPr>
                <w:rFonts w:ascii="宋体" w:hAnsi="宋体" w:eastAsia="宋体" w:cs="宋体"/>
                <w:color w:val="auto"/>
                <w:highlight w:val="none"/>
              </w:rPr>
            </w:pPr>
          </w:p>
        </w:tc>
        <w:tc>
          <w:tcPr>
            <w:tcW w:w="945" w:type="dxa"/>
            <w:vMerge w:val="continue"/>
            <w:tcBorders>
              <w:left w:val="single" w:color="000000" w:sz="4" w:space="0"/>
              <w:right w:val="single" w:color="000000" w:sz="4" w:space="0"/>
            </w:tcBorders>
          </w:tcPr>
          <w:p w14:paraId="2910BD8C">
            <w:pPr>
              <w:spacing w:line="440" w:lineRule="exact"/>
              <w:rPr>
                <w:rFonts w:ascii="宋体" w:hAnsi="宋体" w:eastAsia="宋体" w:cs="宋体"/>
                <w:color w:val="auto"/>
                <w:highlight w:val="none"/>
              </w:rPr>
            </w:pPr>
          </w:p>
        </w:tc>
        <w:tc>
          <w:tcPr>
            <w:tcW w:w="779" w:type="dxa"/>
            <w:tcBorders>
              <w:top w:val="single" w:color="000000" w:sz="4" w:space="0"/>
              <w:left w:val="single" w:color="000000" w:sz="4" w:space="0"/>
              <w:right w:val="single" w:color="000000" w:sz="4" w:space="0"/>
            </w:tcBorders>
            <w:vAlign w:val="center"/>
          </w:tcPr>
          <w:p w14:paraId="02446952">
            <w:pPr>
              <w:pStyle w:val="15"/>
              <w:spacing w:line="440" w:lineRule="exact"/>
              <w:ind w:left="-1"/>
              <w:jc w:val="center"/>
              <w:rPr>
                <w:color w:val="auto"/>
                <w:sz w:val="18"/>
                <w:szCs w:val="18"/>
                <w:highlight w:val="none"/>
              </w:rPr>
            </w:pPr>
            <w:r>
              <w:rPr>
                <w:rFonts w:hint="eastAsia"/>
                <w:color w:val="auto"/>
                <w:sz w:val="18"/>
                <w:szCs w:val="18"/>
                <w:highlight w:val="none"/>
              </w:rPr>
              <w:t>普通套房</w:t>
            </w:r>
          </w:p>
        </w:tc>
        <w:tc>
          <w:tcPr>
            <w:tcW w:w="500" w:type="dxa"/>
            <w:tcBorders>
              <w:top w:val="single" w:color="000000" w:sz="4" w:space="0"/>
              <w:left w:val="single" w:color="000000" w:sz="4" w:space="0"/>
              <w:right w:val="single" w:color="000000" w:sz="4" w:space="0"/>
            </w:tcBorders>
            <w:vAlign w:val="center"/>
          </w:tcPr>
          <w:p w14:paraId="158930E1">
            <w:pPr>
              <w:spacing w:line="440" w:lineRule="exact"/>
              <w:jc w:val="center"/>
              <w:rPr>
                <w:rFonts w:ascii="宋体" w:hAnsi="宋体" w:eastAsia="宋体" w:cs="宋体"/>
                <w:color w:val="auto"/>
                <w:sz w:val="18"/>
                <w:szCs w:val="18"/>
                <w:highlight w:val="none"/>
              </w:rPr>
            </w:pPr>
          </w:p>
        </w:tc>
        <w:tc>
          <w:tcPr>
            <w:tcW w:w="610" w:type="dxa"/>
            <w:tcBorders>
              <w:top w:val="single" w:color="000000" w:sz="4" w:space="0"/>
              <w:left w:val="single" w:color="000000" w:sz="4" w:space="0"/>
              <w:right w:val="single" w:color="000000" w:sz="4" w:space="0"/>
            </w:tcBorders>
            <w:vAlign w:val="center"/>
          </w:tcPr>
          <w:p w14:paraId="4B24E329">
            <w:pPr>
              <w:spacing w:line="440" w:lineRule="exact"/>
              <w:jc w:val="center"/>
              <w:rPr>
                <w:rFonts w:ascii="宋体" w:hAnsi="宋体" w:eastAsia="宋体" w:cs="宋体"/>
                <w:color w:val="auto"/>
                <w:sz w:val="18"/>
                <w:szCs w:val="18"/>
                <w:highlight w:val="none"/>
              </w:rPr>
            </w:pPr>
          </w:p>
        </w:tc>
        <w:tc>
          <w:tcPr>
            <w:tcW w:w="510" w:type="dxa"/>
            <w:tcBorders>
              <w:top w:val="single" w:color="000000" w:sz="4" w:space="0"/>
              <w:left w:val="single" w:color="000000" w:sz="4" w:space="0"/>
              <w:right w:val="single" w:color="000000" w:sz="4" w:space="0"/>
            </w:tcBorders>
            <w:vAlign w:val="center"/>
          </w:tcPr>
          <w:p w14:paraId="612B67F2">
            <w:pPr>
              <w:pStyle w:val="15"/>
              <w:spacing w:line="440" w:lineRule="exact"/>
              <w:ind w:left="-1"/>
              <w:jc w:val="center"/>
              <w:rPr>
                <w:color w:val="auto"/>
                <w:sz w:val="18"/>
                <w:szCs w:val="18"/>
                <w:highlight w:val="none"/>
              </w:rPr>
            </w:pPr>
            <w:r>
              <w:rPr>
                <w:rFonts w:hint="eastAsia"/>
                <w:color w:val="auto"/>
                <w:sz w:val="18"/>
                <w:szCs w:val="18"/>
                <w:highlight w:val="none"/>
              </w:rPr>
              <w:t>晚餐</w:t>
            </w:r>
          </w:p>
        </w:tc>
        <w:tc>
          <w:tcPr>
            <w:tcW w:w="798" w:type="dxa"/>
            <w:tcBorders>
              <w:top w:val="single" w:color="000000" w:sz="4" w:space="0"/>
              <w:left w:val="single" w:color="000000" w:sz="4" w:space="0"/>
              <w:right w:val="single" w:color="000000" w:sz="4" w:space="0"/>
            </w:tcBorders>
            <w:vAlign w:val="center"/>
          </w:tcPr>
          <w:p w14:paraId="593F96C3">
            <w:pPr>
              <w:spacing w:line="440" w:lineRule="exact"/>
              <w:jc w:val="center"/>
              <w:rPr>
                <w:rFonts w:ascii="宋体" w:hAnsi="宋体" w:eastAsia="宋体" w:cs="宋体"/>
                <w:color w:val="auto"/>
                <w:sz w:val="18"/>
                <w:szCs w:val="18"/>
                <w:highlight w:val="none"/>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7787AD99">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大会议室</w:t>
            </w:r>
          </w:p>
          <w:p w14:paraId="2B1BC2F7">
            <w:pPr>
              <w:pStyle w:val="15"/>
              <w:spacing w:line="440" w:lineRule="exact"/>
              <w:ind w:left="-1"/>
              <w:jc w:val="center"/>
              <w:rPr>
                <w:color w:val="auto"/>
                <w:sz w:val="18"/>
                <w:szCs w:val="18"/>
                <w:highlight w:val="none"/>
                <w:lang w:eastAsia="zh-CN"/>
              </w:rPr>
            </w:pPr>
            <w:r>
              <w:rPr>
                <w:rFonts w:hint="eastAsia"/>
                <w:color w:val="auto"/>
                <w:sz w:val="18"/>
                <w:szCs w:val="18"/>
                <w:highlight w:val="none"/>
                <w:lang w:eastAsia="zh-CN"/>
              </w:rPr>
              <w:t>（200（含）人以上）</w:t>
            </w:r>
          </w:p>
        </w:tc>
        <w:tc>
          <w:tcPr>
            <w:tcW w:w="475" w:type="dxa"/>
            <w:tcBorders>
              <w:top w:val="single" w:color="000000" w:sz="4" w:space="0"/>
              <w:left w:val="single" w:color="000000" w:sz="4" w:space="0"/>
              <w:bottom w:val="single" w:color="000000" w:sz="4" w:space="0"/>
              <w:right w:val="single" w:color="000000" w:sz="4" w:space="0"/>
            </w:tcBorders>
            <w:vAlign w:val="center"/>
          </w:tcPr>
          <w:p w14:paraId="63134549">
            <w:pPr>
              <w:spacing w:line="440" w:lineRule="exact"/>
              <w:jc w:val="center"/>
              <w:rPr>
                <w:rFonts w:ascii="宋体" w:hAnsi="宋体" w:eastAsia="宋体" w:cs="宋体"/>
                <w:color w:val="auto"/>
                <w:sz w:val="18"/>
                <w:szCs w:val="18"/>
                <w:highlight w:val="none"/>
                <w:lang w:eastAsia="zh-CN"/>
              </w:rPr>
            </w:pPr>
          </w:p>
        </w:tc>
        <w:tc>
          <w:tcPr>
            <w:tcW w:w="450" w:type="dxa"/>
            <w:tcBorders>
              <w:top w:val="single" w:color="000000" w:sz="4" w:space="0"/>
              <w:left w:val="single" w:color="000000" w:sz="4" w:space="0"/>
              <w:bottom w:val="single" w:color="000000" w:sz="4" w:space="0"/>
              <w:right w:val="single" w:color="000000" w:sz="4" w:space="0"/>
            </w:tcBorders>
            <w:vAlign w:val="center"/>
          </w:tcPr>
          <w:p w14:paraId="7555ED43">
            <w:pPr>
              <w:spacing w:line="440" w:lineRule="exact"/>
              <w:jc w:val="center"/>
              <w:rPr>
                <w:rFonts w:ascii="宋体" w:hAnsi="宋体" w:eastAsia="宋体" w:cs="宋体"/>
                <w:color w:val="auto"/>
                <w:sz w:val="18"/>
                <w:szCs w:val="18"/>
                <w:highlight w:val="none"/>
                <w:lang w:eastAsia="zh-CN"/>
              </w:rPr>
            </w:pPr>
          </w:p>
        </w:tc>
        <w:tc>
          <w:tcPr>
            <w:tcW w:w="413" w:type="dxa"/>
            <w:tcBorders>
              <w:top w:val="single" w:color="000000" w:sz="4" w:space="0"/>
              <w:left w:val="single" w:color="000000" w:sz="4" w:space="0"/>
              <w:bottom w:val="single" w:color="000000" w:sz="4" w:space="0"/>
              <w:right w:val="single" w:color="000000" w:sz="4" w:space="0"/>
            </w:tcBorders>
            <w:vAlign w:val="center"/>
          </w:tcPr>
          <w:p w14:paraId="7C7C2B2E">
            <w:pPr>
              <w:spacing w:line="440" w:lineRule="exact"/>
              <w:jc w:val="center"/>
              <w:rPr>
                <w:rFonts w:ascii="宋体" w:hAnsi="宋体" w:eastAsia="宋体" w:cs="宋体"/>
                <w:color w:val="auto"/>
                <w:sz w:val="18"/>
                <w:szCs w:val="18"/>
                <w:highlight w:val="none"/>
                <w:lang w:eastAsia="zh-CN"/>
              </w:rPr>
            </w:pPr>
          </w:p>
        </w:tc>
        <w:tc>
          <w:tcPr>
            <w:tcW w:w="525" w:type="dxa"/>
            <w:tcBorders>
              <w:top w:val="single" w:color="000000" w:sz="4" w:space="0"/>
              <w:left w:val="single" w:color="000000" w:sz="4" w:space="0"/>
              <w:bottom w:val="single" w:color="000000" w:sz="4" w:space="0"/>
              <w:right w:val="single" w:color="000000" w:sz="4" w:space="0"/>
            </w:tcBorders>
            <w:vAlign w:val="center"/>
          </w:tcPr>
          <w:p w14:paraId="4291900D">
            <w:pPr>
              <w:spacing w:line="440" w:lineRule="exact"/>
              <w:jc w:val="center"/>
              <w:rPr>
                <w:rFonts w:ascii="宋体" w:hAnsi="宋体" w:eastAsia="宋体" w:cs="宋体"/>
                <w:color w:val="auto"/>
                <w:sz w:val="18"/>
                <w:szCs w:val="18"/>
                <w:highlight w:val="none"/>
                <w:lang w:eastAsia="zh-CN"/>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655024CD">
            <w:pPr>
              <w:spacing w:line="440" w:lineRule="exact"/>
              <w:jc w:val="center"/>
              <w:rPr>
                <w:rFonts w:ascii="宋体" w:hAnsi="宋体" w:eastAsia="宋体" w:cs="宋体"/>
                <w:color w:val="auto"/>
                <w:sz w:val="18"/>
                <w:szCs w:val="18"/>
                <w:highlight w:val="none"/>
                <w:lang w:eastAsia="zh-CN"/>
              </w:rPr>
            </w:pPr>
          </w:p>
        </w:tc>
        <w:tc>
          <w:tcPr>
            <w:tcW w:w="562" w:type="dxa"/>
            <w:tcBorders>
              <w:top w:val="single" w:color="000000" w:sz="4" w:space="0"/>
              <w:left w:val="single" w:color="000000" w:sz="4" w:space="0"/>
              <w:bottom w:val="single" w:color="000000" w:sz="4" w:space="0"/>
              <w:right w:val="single" w:color="000000" w:sz="4" w:space="0"/>
            </w:tcBorders>
            <w:vAlign w:val="center"/>
          </w:tcPr>
          <w:p w14:paraId="4EA0C3C2">
            <w:pPr>
              <w:spacing w:line="440" w:lineRule="exact"/>
              <w:jc w:val="center"/>
              <w:rPr>
                <w:rFonts w:ascii="宋体" w:hAnsi="宋体" w:eastAsia="宋体" w:cs="宋体"/>
                <w:color w:val="auto"/>
                <w:sz w:val="18"/>
                <w:szCs w:val="18"/>
                <w:highlight w:val="none"/>
                <w:lang w:eastAsia="zh-CN"/>
              </w:rPr>
            </w:pPr>
          </w:p>
        </w:tc>
        <w:tc>
          <w:tcPr>
            <w:tcW w:w="738" w:type="dxa"/>
            <w:tcBorders>
              <w:top w:val="single" w:color="000000" w:sz="4" w:space="0"/>
              <w:left w:val="single" w:color="000000" w:sz="4" w:space="0"/>
            </w:tcBorders>
            <w:vAlign w:val="center"/>
          </w:tcPr>
          <w:p w14:paraId="0882C9EA">
            <w:pPr>
              <w:pStyle w:val="15"/>
              <w:spacing w:line="440" w:lineRule="exact"/>
              <w:ind w:left="-1"/>
              <w:jc w:val="center"/>
              <w:rPr>
                <w:color w:val="auto"/>
                <w:sz w:val="18"/>
                <w:szCs w:val="18"/>
                <w:highlight w:val="none"/>
              </w:rPr>
            </w:pPr>
            <w:r>
              <w:rPr>
                <w:rFonts w:hint="eastAsia"/>
                <w:color w:val="auto"/>
                <w:sz w:val="18"/>
                <w:szCs w:val="18"/>
                <w:highlight w:val="none"/>
              </w:rPr>
              <w:t>客房不含</w:t>
            </w:r>
          </w:p>
          <w:p w14:paraId="1C88C0B8">
            <w:pPr>
              <w:pStyle w:val="15"/>
              <w:spacing w:line="440" w:lineRule="exact"/>
              <w:ind w:left="-1"/>
              <w:jc w:val="center"/>
              <w:rPr>
                <w:color w:val="auto"/>
                <w:sz w:val="18"/>
                <w:szCs w:val="18"/>
                <w:highlight w:val="none"/>
              </w:rPr>
            </w:pPr>
            <w:r>
              <w:rPr>
                <w:rFonts w:hint="eastAsia"/>
                <w:color w:val="auto"/>
                <w:sz w:val="18"/>
                <w:szCs w:val="18"/>
                <w:highlight w:val="none"/>
              </w:rPr>
              <w:t>早餐</w:t>
            </w:r>
          </w:p>
        </w:tc>
      </w:tr>
    </w:tbl>
    <w:p w14:paraId="1350E607">
      <w:pPr>
        <w:spacing w:line="440" w:lineRule="exact"/>
        <w:ind w:right="31" w:rightChars="1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195634D">
      <w:pPr>
        <w:spacing w:line="440" w:lineRule="exact"/>
        <w:ind w:right="31" w:rightChars="15"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1.所有价格均系用人民币表示，单位为元。 </w:t>
      </w:r>
      <w:r>
        <w:rPr>
          <w:rFonts w:hint="eastAsia" w:ascii="宋体" w:hAnsi="宋体" w:eastAsia="宋体" w:cs="宋体"/>
          <w:b/>
          <w:bCs/>
          <w:color w:val="auto"/>
          <w:sz w:val="24"/>
          <w:szCs w:val="24"/>
          <w:highlight w:val="none"/>
          <w:lang w:eastAsia="zh-CN"/>
        </w:rPr>
        <w:t>以上任何一项报价均不得超过各项费用的标准报价，若其中任何一项报价超过费用标准，其申请将不被接受。</w:t>
      </w:r>
    </w:p>
    <w:p w14:paraId="7B0F42C2">
      <w:pPr>
        <w:spacing w:line="440" w:lineRule="exact"/>
        <w:ind w:right="31" w:rightChars="15"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2.会议定点宾馆饭店的报价响应范围：必须对本项目征集文件“第三章采购需求表1”中标项1-6的全部进行响应，且对“会议室”</w:t>
      </w:r>
      <w:r>
        <w:rPr>
          <w:rFonts w:hint="eastAsia" w:ascii="宋体" w:hAnsi="宋体" w:eastAsia="宋体" w:cs="宋体"/>
          <w:color w:val="auto"/>
          <w:sz w:val="24"/>
          <w:szCs w:val="24"/>
          <w:highlight w:val="none"/>
          <w:lang w:eastAsia="zh-CN"/>
        </w:rPr>
        <w:t>7、小会议室；8、中会议室；9、大会议室中</w:t>
      </w:r>
      <w:r>
        <w:rPr>
          <w:rFonts w:hint="eastAsia" w:ascii="宋体" w:hAnsi="宋体" w:eastAsia="宋体" w:cs="宋体"/>
          <w:b/>
          <w:bCs/>
          <w:color w:val="auto"/>
          <w:sz w:val="24"/>
          <w:szCs w:val="24"/>
          <w:highlight w:val="none"/>
          <w:lang w:eastAsia="zh-CN"/>
        </w:rPr>
        <w:t>至少选择二项进行响应报价。</w:t>
      </w:r>
    </w:p>
    <w:p w14:paraId="1380F8C0">
      <w:pPr>
        <w:spacing w:line="440" w:lineRule="exact"/>
        <w:ind w:left="8" w:right="169" w:firstLine="5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供应商授权代表签字：</w:t>
      </w:r>
    </w:p>
    <w:p w14:paraId="55D3A35B">
      <w:pPr>
        <w:spacing w:line="440" w:lineRule="exact"/>
        <w:ind w:left="8" w:right="169" w:firstLine="5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332ED072">
      <w:pPr>
        <w:spacing w:line="440" w:lineRule="exact"/>
        <w:ind w:left="8" w:right="169" w:firstLine="5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25FF7EF5">
      <w:pPr>
        <w:spacing w:line="440" w:lineRule="exact"/>
        <w:ind w:left="8" w:right="169" w:firstLine="520"/>
        <w:rPr>
          <w:rFonts w:ascii="宋体" w:hAnsi="宋体" w:eastAsia="宋体" w:cs="宋体"/>
          <w:color w:val="auto"/>
          <w:sz w:val="24"/>
          <w:szCs w:val="24"/>
          <w:highlight w:val="none"/>
          <w:lang w:eastAsia="zh-CN"/>
        </w:rPr>
      </w:pPr>
    </w:p>
    <w:p w14:paraId="41358962">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55B632CD">
      <w:pPr>
        <w:spacing w:line="440" w:lineRule="exact"/>
        <w:ind w:left="14" w:hanging="14" w:hangingChars="6"/>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7.1.2仅申请提供专业会议场所服务的报价分类明细表</w:t>
      </w:r>
    </w:p>
    <w:p w14:paraId="49C7CC59">
      <w:pPr>
        <w:pStyle w:val="3"/>
        <w:spacing w:line="440" w:lineRule="exact"/>
        <w:rPr>
          <w:rFonts w:ascii="宋体" w:hAnsi="宋体" w:eastAsia="宋体" w:cs="宋体"/>
          <w:color w:val="auto"/>
          <w:sz w:val="24"/>
          <w:szCs w:val="24"/>
          <w:highlight w:val="none"/>
          <w:lang w:eastAsia="zh-CN"/>
        </w:rPr>
      </w:pPr>
    </w:p>
    <w:p w14:paraId="10F73F10">
      <w:pPr>
        <w:pStyle w:val="3"/>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供应商名称：        </w:t>
      </w:r>
    </w:p>
    <w:p w14:paraId="783AFC49">
      <w:pPr>
        <w:spacing w:line="440" w:lineRule="exact"/>
        <w:ind w:right="7627" w:hanging="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项目编号：         </w:t>
      </w:r>
      <w:r>
        <w:rPr>
          <w:rFonts w:hint="eastAsia" w:ascii="宋体" w:hAnsi="宋体" w:eastAsia="宋体" w:cs="宋体"/>
          <w:color w:val="auto"/>
          <w:sz w:val="24"/>
          <w:szCs w:val="24"/>
          <w:highlight w:val="none"/>
          <w:u w:val="single"/>
          <w:lang w:eastAsia="zh-CN"/>
        </w:rPr>
        <w:t xml:space="preserve">       </w:t>
      </w:r>
    </w:p>
    <w:tbl>
      <w:tblPr>
        <w:tblStyle w:val="16"/>
        <w:tblW w:w="10036" w:type="dxa"/>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1159"/>
        <w:gridCol w:w="1787"/>
        <w:gridCol w:w="675"/>
        <w:gridCol w:w="575"/>
        <w:gridCol w:w="1041"/>
        <w:gridCol w:w="940"/>
        <w:gridCol w:w="928"/>
        <w:gridCol w:w="831"/>
        <w:gridCol w:w="818"/>
      </w:tblGrid>
      <w:tr w14:paraId="5BB3E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82" w:type="dxa"/>
            <w:vMerge w:val="restart"/>
            <w:tcBorders>
              <w:bottom w:val="nil"/>
            </w:tcBorders>
            <w:vAlign w:val="center"/>
          </w:tcPr>
          <w:p w14:paraId="09ED748F">
            <w:pPr>
              <w:pStyle w:val="15"/>
              <w:spacing w:line="440" w:lineRule="exact"/>
              <w:ind w:left="11" w:hanging="10" w:hangingChars="6"/>
              <w:jc w:val="center"/>
              <w:rPr>
                <w:color w:val="auto"/>
                <w:sz w:val="18"/>
                <w:szCs w:val="18"/>
                <w:highlight w:val="none"/>
              </w:rPr>
            </w:pPr>
            <w:r>
              <w:rPr>
                <w:rFonts w:hint="eastAsia"/>
                <w:color w:val="auto"/>
                <w:sz w:val="18"/>
                <w:szCs w:val="18"/>
                <w:highlight w:val="none"/>
              </w:rPr>
              <w:t>会议场所名称</w:t>
            </w:r>
          </w:p>
        </w:tc>
        <w:tc>
          <w:tcPr>
            <w:tcW w:w="1159" w:type="dxa"/>
            <w:vMerge w:val="restart"/>
            <w:tcBorders>
              <w:bottom w:val="nil"/>
            </w:tcBorders>
            <w:vAlign w:val="center"/>
          </w:tcPr>
          <w:p w14:paraId="759D451F">
            <w:pPr>
              <w:pStyle w:val="15"/>
              <w:spacing w:line="440" w:lineRule="exact"/>
              <w:ind w:left="140" w:right="122" w:hanging="29"/>
              <w:jc w:val="center"/>
              <w:rPr>
                <w:color w:val="auto"/>
                <w:sz w:val="18"/>
                <w:szCs w:val="18"/>
                <w:highlight w:val="none"/>
                <w:lang w:eastAsia="zh-CN"/>
              </w:rPr>
            </w:pPr>
            <w:r>
              <w:rPr>
                <w:rFonts w:hint="eastAsia"/>
                <w:color w:val="auto"/>
                <w:sz w:val="18"/>
                <w:szCs w:val="18"/>
                <w:highlight w:val="none"/>
                <w:lang w:eastAsia="zh-CN"/>
              </w:rPr>
              <w:t>供应商名称 （发票开具单位名称）</w:t>
            </w:r>
          </w:p>
        </w:tc>
        <w:tc>
          <w:tcPr>
            <w:tcW w:w="4078" w:type="dxa"/>
            <w:gridSpan w:val="4"/>
            <w:vAlign w:val="center"/>
          </w:tcPr>
          <w:p w14:paraId="2D71B8CA">
            <w:pPr>
              <w:pStyle w:val="15"/>
              <w:spacing w:line="440" w:lineRule="exact"/>
              <w:ind w:left="-2"/>
              <w:jc w:val="center"/>
              <w:rPr>
                <w:color w:val="auto"/>
                <w:sz w:val="18"/>
                <w:szCs w:val="18"/>
                <w:highlight w:val="none"/>
                <w:lang w:eastAsia="zh-CN"/>
              </w:rPr>
            </w:pPr>
            <w:r>
              <w:rPr>
                <w:rFonts w:hint="eastAsia"/>
                <w:color w:val="auto"/>
                <w:sz w:val="18"/>
                <w:szCs w:val="18"/>
                <w:highlight w:val="none"/>
                <w:lang w:eastAsia="zh-CN"/>
              </w:rPr>
              <w:t>会议室（数量：间；价格：元/半天）</w:t>
            </w:r>
          </w:p>
        </w:tc>
        <w:tc>
          <w:tcPr>
            <w:tcW w:w="940" w:type="dxa"/>
            <w:vMerge w:val="restart"/>
            <w:tcBorders>
              <w:bottom w:val="nil"/>
            </w:tcBorders>
            <w:vAlign w:val="center"/>
          </w:tcPr>
          <w:p w14:paraId="7ECAE10A">
            <w:pPr>
              <w:pStyle w:val="15"/>
              <w:spacing w:line="440" w:lineRule="exact"/>
              <w:ind w:left="20" w:hanging="19" w:hangingChars="11"/>
              <w:jc w:val="center"/>
              <w:rPr>
                <w:color w:val="auto"/>
                <w:sz w:val="18"/>
                <w:szCs w:val="18"/>
                <w:highlight w:val="none"/>
              </w:rPr>
            </w:pPr>
            <w:r>
              <w:rPr>
                <w:rFonts w:hint="eastAsia"/>
                <w:color w:val="auto"/>
                <w:sz w:val="18"/>
                <w:szCs w:val="18"/>
                <w:highlight w:val="none"/>
              </w:rPr>
              <w:t>地址邮编</w:t>
            </w:r>
          </w:p>
        </w:tc>
        <w:tc>
          <w:tcPr>
            <w:tcW w:w="928" w:type="dxa"/>
            <w:vMerge w:val="restart"/>
            <w:tcBorders>
              <w:bottom w:val="nil"/>
            </w:tcBorders>
            <w:vAlign w:val="center"/>
          </w:tcPr>
          <w:p w14:paraId="48283DA9">
            <w:pPr>
              <w:pStyle w:val="15"/>
              <w:spacing w:line="440" w:lineRule="exact"/>
              <w:ind w:left="20" w:hanging="19" w:hangingChars="11"/>
              <w:jc w:val="center"/>
              <w:rPr>
                <w:color w:val="auto"/>
                <w:sz w:val="18"/>
                <w:szCs w:val="18"/>
                <w:highlight w:val="none"/>
              </w:rPr>
            </w:pPr>
            <w:r>
              <w:rPr>
                <w:rFonts w:hint="eastAsia"/>
                <w:color w:val="auto"/>
                <w:sz w:val="18"/>
                <w:szCs w:val="18"/>
                <w:highlight w:val="none"/>
              </w:rPr>
              <w:t>预订电话</w:t>
            </w:r>
          </w:p>
        </w:tc>
        <w:tc>
          <w:tcPr>
            <w:tcW w:w="831" w:type="dxa"/>
            <w:vMerge w:val="restart"/>
            <w:tcBorders>
              <w:bottom w:val="nil"/>
            </w:tcBorders>
            <w:vAlign w:val="center"/>
          </w:tcPr>
          <w:p w14:paraId="4AD24E24">
            <w:pPr>
              <w:pStyle w:val="15"/>
              <w:spacing w:line="440" w:lineRule="exact"/>
              <w:ind w:left="88" w:right="84"/>
              <w:jc w:val="center"/>
              <w:rPr>
                <w:color w:val="auto"/>
                <w:sz w:val="18"/>
                <w:szCs w:val="18"/>
                <w:highlight w:val="none"/>
              </w:rPr>
            </w:pPr>
            <w:r>
              <w:rPr>
                <w:rFonts w:hint="eastAsia"/>
                <w:color w:val="auto"/>
                <w:sz w:val="18"/>
                <w:szCs w:val="18"/>
                <w:highlight w:val="none"/>
              </w:rPr>
              <w:t>联系人 及电话</w:t>
            </w:r>
          </w:p>
        </w:tc>
        <w:tc>
          <w:tcPr>
            <w:tcW w:w="818" w:type="dxa"/>
            <w:vMerge w:val="restart"/>
            <w:tcBorders>
              <w:bottom w:val="nil"/>
            </w:tcBorders>
            <w:vAlign w:val="center"/>
          </w:tcPr>
          <w:p w14:paraId="010C9B71">
            <w:pPr>
              <w:pStyle w:val="15"/>
              <w:spacing w:line="440" w:lineRule="exact"/>
              <w:ind w:left="-1"/>
              <w:jc w:val="center"/>
              <w:rPr>
                <w:color w:val="auto"/>
                <w:sz w:val="18"/>
                <w:szCs w:val="18"/>
                <w:highlight w:val="none"/>
              </w:rPr>
            </w:pPr>
            <w:r>
              <w:rPr>
                <w:rFonts w:hint="eastAsia"/>
                <w:color w:val="auto"/>
                <w:sz w:val="18"/>
                <w:szCs w:val="18"/>
                <w:highlight w:val="none"/>
              </w:rPr>
              <w:t>备注</w:t>
            </w:r>
          </w:p>
        </w:tc>
      </w:tr>
      <w:tr w14:paraId="64AD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82" w:type="dxa"/>
            <w:vMerge w:val="continue"/>
            <w:tcBorders>
              <w:top w:val="nil"/>
            </w:tcBorders>
          </w:tcPr>
          <w:p w14:paraId="1EE9F4E0">
            <w:pPr>
              <w:spacing w:line="440" w:lineRule="exact"/>
              <w:jc w:val="center"/>
              <w:rPr>
                <w:rFonts w:ascii="宋体" w:hAnsi="宋体" w:eastAsia="宋体" w:cs="宋体"/>
                <w:color w:val="auto"/>
                <w:highlight w:val="none"/>
              </w:rPr>
            </w:pPr>
          </w:p>
        </w:tc>
        <w:tc>
          <w:tcPr>
            <w:tcW w:w="1159" w:type="dxa"/>
            <w:vMerge w:val="continue"/>
            <w:tcBorders>
              <w:top w:val="nil"/>
            </w:tcBorders>
          </w:tcPr>
          <w:p w14:paraId="1064094C">
            <w:pPr>
              <w:spacing w:line="440" w:lineRule="exact"/>
              <w:jc w:val="center"/>
              <w:rPr>
                <w:rFonts w:ascii="宋体" w:hAnsi="宋体" w:eastAsia="宋体" w:cs="宋体"/>
                <w:color w:val="auto"/>
                <w:highlight w:val="none"/>
              </w:rPr>
            </w:pPr>
          </w:p>
        </w:tc>
        <w:tc>
          <w:tcPr>
            <w:tcW w:w="1787" w:type="dxa"/>
            <w:vAlign w:val="center"/>
          </w:tcPr>
          <w:p w14:paraId="68C56CDE">
            <w:pPr>
              <w:pStyle w:val="15"/>
              <w:spacing w:line="440" w:lineRule="exact"/>
              <w:ind w:left="214" w:hanging="214" w:hangingChars="119"/>
              <w:jc w:val="center"/>
              <w:rPr>
                <w:color w:val="auto"/>
                <w:sz w:val="18"/>
                <w:szCs w:val="18"/>
                <w:highlight w:val="none"/>
              </w:rPr>
            </w:pPr>
            <w:r>
              <w:rPr>
                <w:rFonts w:hint="eastAsia"/>
                <w:color w:val="auto"/>
                <w:sz w:val="18"/>
                <w:szCs w:val="18"/>
                <w:highlight w:val="none"/>
              </w:rPr>
              <w:t>类型</w:t>
            </w:r>
          </w:p>
          <w:p w14:paraId="78EE6CB1">
            <w:pPr>
              <w:pStyle w:val="15"/>
              <w:spacing w:line="440" w:lineRule="exact"/>
              <w:ind w:left="214" w:hanging="214" w:hangingChars="119"/>
              <w:jc w:val="center"/>
              <w:rPr>
                <w:color w:val="auto"/>
                <w:sz w:val="18"/>
                <w:szCs w:val="18"/>
                <w:highlight w:val="none"/>
                <w:lang w:eastAsia="zh-CN"/>
              </w:rPr>
            </w:pPr>
            <w:r>
              <w:rPr>
                <w:rFonts w:hint="eastAsia"/>
                <w:color w:val="auto"/>
                <w:sz w:val="18"/>
                <w:szCs w:val="18"/>
                <w:highlight w:val="none"/>
                <w:lang w:eastAsia="zh-CN"/>
              </w:rPr>
              <w:t>（</w:t>
            </w:r>
            <w:r>
              <w:rPr>
                <w:rFonts w:hint="eastAsia"/>
                <w:color w:val="auto"/>
                <w:sz w:val="18"/>
                <w:szCs w:val="18"/>
                <w:highlight w:val="none"/>
              </w:rPr>
              <w:t>至少四选二</w:t>
            </w:r>
            <w:r>
              <w:rPr>
                <w:rFonts w:hint="eastAsia"/>
                <w:color w:val="auto"/>
                <w:sz w:val="18"/>
                <w:szCs w:val="18"/>
                <w:highlight w:val="none"/>
                <w:lang w:eastAsia="zh-CN"/>
              </w:rPr>
              <w:t>）</w:t>
            </w:r>
          </w:p>
        </w:tc>
        <w:tc>
          <w:tcPr>
            <w:tcW w:w="675" w:type="dxa"/>
            <w:vAlign w:val="center"/>
          </w:tcPr>
          <w:p w14:paraId="6DCCBFA7">
            <w:pPr>
              <w:pStyle w:val="15"/>
              <w:spacing w:line="440" w:lineRule="exact"/>
              <w:ind w:left="290" w:hanging="289" w:hangingChars="161"/>
              <w:jc w:val="center"/>
              <w:rPr>
                <w:color w:val="auto"/>
                <w:sz w:val="18"/>
                <w:szCs w:val="18"/>
                <w:highlight w:val="none"/>
              </w:rPr>
            </w:pPr>
            <w:r>
              <w:rPr>
                <w:rFonts w:hint="eastAsia"/>
                <w:color w:val="auto"/>
                <w:sz w:val="18"/>
                <w:szCs w:val="18"/>
                <w:highlight w:val="none"/>
              </w:rPr>
              <w:t>协议</w:t>
            </w:r>
          </w:p>
          <w:p w14:paraId="62E16586">
            <w:pPr>
              <w:pStyle w:val="15"/>
              <w:spacing w:line="440" w:lineRule="exact"/>
              <w:ind w:left="290" w:hanging="289" w:hangingChars="161"/>
              <w:jc w:val="center"/>
              <w:rPr>
                <w:color w:val="auto"/>
                <w:sz w:val="18"/>
                <w:szCs w:val="18"/>
                <w:highlight w:val="none"/>
              </w:rPr>
            </w:pPr>
            <w:r>
              <w:rPr>
                <w:rFonts w:hint="eastAsia"/>
                <w:color w:val="auto"/>
                <w:sz w:val="18"/>
                <w:szCs w:val="18"/>
                <w:highlight w:val="none"/>
              </w:rPr>
              <w:t>间数</w:t>
            </w:r>
          </w:p>
        </w:tc>
        <w:tc>
          <w:tcPr>
            <w:tcW w:w="575" w:type="dxa"/>
            <w:vAlign w:val="center"/>
          </w:tcPr>
          <w:p w14:paraId="7C00A942">
            <w:pPr>
              <w:pStyle w:val="15"/>
              <w:spacing w:line="440" w:lineRule="exact"/>
              <w:ind w:left="290" w:hanging="289" w:hangingChars="161"/>
              <w:jc w:val="center"/>
              <w:rPr>
                <w:color w:val="auto"/>
                <w:sz w:val="18"/>
                <w:szCs w:val="18"/>
                <w:highlight w:val="none"/>
              </w:rPr>
            </w:pPr>
            <w:r>
              <w:rPr>
                <w:rFonts w:hint="eastAsia"/>
                <w:color w:val="auto"/>
                <w:sz w:val="18"/>
                <w:szCs w:val="18"/>
                <w:highlight w:val="none"/>
              </w:rPr>
              <w:t>容纳</w:t>
            </w:r>
          </w:p>
          <w:p w14:paraId="406A322D">
            <w:pPr>
              <w:pStyle w:val="15"/>
              <w:spacing w:line="440" w:lineRule="exact"/>
              <w:ind w:left="290" w:hanging="289" w:hangingChars="161"/>
              <w:jc w:val="center"/>
              <w:rPr>
                <w:color w:val="auto"/>
                <w:sz w:val="18"/>
                <w:szCs w:val="18"/>
                <w:highlight w:val="none"/>
              </w:rPr>
            </w:pPr>
            <w:r>
              <w:rPr>
                <w:rFonts w:hint="eastAsia"/>
                <w:color w:val="auto"/>
                <w:sz w:val="18"/>
                <w:szCs w:val="18"/>
                <w:highlight w:val="none"/>
              </w:rPr>
              <w:t>人数</w:t>
            </w:r>
          </w:p>
        </w:tc>
        <w:tc>
          <w:tcPr>
            <w:tcW w:w="1041" w:type="dxa"/>
            <w:vAlign w:val="center"/>
          </w:tcPr>
          <w:p w14:paraId="4513C316">
            <w:pPr>
              <w:pStyle w:val="15"/>
              <w:spacing w:line="440" w:lineRule="exact"/>
              <w:ind w:left="290" w:hanging="289" w:hangingChars="161"/>
              <w:jc w:val="center"/>
              <w:rPr>
                <w:color w:val="auto"/>
                <w:sz w:val="18"/>
                <w:szCs w:val="18"/>
                <w:highlight w:val="none"/>
              </w:rPr>
            </w:pPr>
            <w:r>
              <w:rPr>
                <w:rFonts w:hint="eastAsia"/>
                <w:color w:val="auto"/>
                <w:sz w:val="18"/>
                <w:szCs w:val="18"/>
                <w:highlight w:val="none"/>
              </w:rPr>
              <w:t>协议价</w:t>
            </w:r>
          </w:p>
        </w:tc>
        <w:tc>
          <w:tcPr>
            <w:tcW w:w="940" w:type="dxa"/>
            <w:vMerge w:val="continue"/>
            <w:tcBorders>
              <w:top w:val="nil"/>
            </w:tcBorders>
          </w:tcPr>
          <w:p w14:paraId="222FFB8F">
            <w:pPr>
              <w:spacing w:line="440" w:lineRule="exact"/>
              <w:jc w:val="center"/>
              <w:rPr>
                <w:rFonts w:ascii="宋体" w:hAnsi="宋体" w:eastAsia="宋体" w:cs="宋体"/>
                <w:color w:val="auto"/>
                <w:highlight w:val="none"/>
              </w:rPr>
            </w:pPr>
          </w:p>
        </w:tc>
        <w:tc>
          <w:tcPr>
            <w:tcW w:w="928" w:type="dxa"/>
            <w:vMerge w:val="continue"/>
            <w:tcBorders>
              <w:top w:val="nil"/>
            </w:tcBorders>
          </w:tcPr>
          <w:p w14:paraId="25D26B40">
            <w:pPr>
              <w:spacing w:line="440" w:lineRule="exact"/>
              <w:jc w:val="center"/>
              <w:rPr>
                <w:rFonts w:ascii="宋体" w:hAnsi="宋体" w:eastAsia="宋体" w:cs="宋体"/>
                <w:color w:val="auto"/>
                <w:highlight w:val="none"/>
              </w:rPr>
            </w:pPr>
          </w:p>
        </w:tc>
        <w:tc>
          <w:tcPr>
            <w:tcW w:w="831" w:type="dxa"/>
            <w:vMerge w:val="continue"/>
            <w:tcBorders>
              <w:top w:val="nil"/>
            </w:tcBorders>
          </w:tcPr>
          <w:p w14:paraId="146948F9">
            <w:pPr>
              <w:spacing w:line="440" w:lineRule="exact"/>
              <w:jc w:val="center"/>
              <w:rPr>
                <w:rFonts w:ascii="宋体" w:hAnsi="宋体" w:eastAsia="宋体" w:cs="宋体"/>
                <w:color w:val="auto"/>
                <w:highlight w:val="none"/>
              </w:rPr>
            </w:pPr>
          </w:p>
        </w:tc>
        <w:tc>
          <w:tcPr>
            <w:tcW w:w="818" w:type="dxa"/>
            <w:vMerge w:val="continue"/>
            <w:tcBorders>
              <w:top w:val="nil"/>
            </w:tcBorders>
          </w:tcPr>
          <w:p w14:paraId="26214051">
            <w:pPr>
              <w:spacing w:line="440" w:lineRule="exact"/>
              <w:jc w:val="center"/>
              <w:rPr>
                <w:rFonts w:ascii="宋体" w:hAnsi="宋体" w:eastAsia="宋体" w:cs="宋体"/>
                <w:color w:val="auto"/>
                <w:highlight w:val="none"/>
              </w:rPr>
            </w:pPr>
          </w:p>
        </w:tc>
      </w:tr>
      <w:tr w14:paraId="2512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282" w:type="dxa"/>
            <w:vMerge w:val="restart"/>
          </w:tcPr>
          <w:p w14:paraId="607100C9">
            <w:pPr>
              <w:spacing w:line="440" w:lineRule="exact"/>
              <w:jc w:val="center"/>
              <w:rPr>
                <w:rFonts w:ascii="宋体" w:hAnsi="宋体" w:eastAsia="宋体" w:cs="宋体"/>
                <w:color w:val="auto"/>
                <w:highlight w:val="none"/>
              </w:rPr>
            </w:pPr>
          </w:p>
        </w:tc>
        <w:tc>
          <w:tcPr>
            <w:tcW w:w="1159" w:type="dxa"/>
            <w:vMerge w:val="restart"/>
          </w:tcPr>
          <w:p w14:paraId="6A38066B">
            <w:pPr>
              <w:spacing w:line="440" w:lineRule="exact"/>
              <w:jc w:val="center"/>
              <w:rPr>
                <w:rFonts w:ascii="宋体" w:hAnsi="宋体" w:eastAsia="宋体" w:cs="宋体"/>
                <w:color w:val="auto"/>
                <w:highlight w:val="none"/>
              </w:rPr>
            </w:pPr>
          </w:p>
        </w:tc>
        <w:tc>
          <w:tcPr>
            <w:tcW w:w="1787" w:type="dxa"/>
            <w:tcBorders>
              <w:bottom w:val="single" w:color="000000" w:sz="4" w:space="0"/>
            </w:tcBorders>
            <w:vAlign w:val="center"/>
          </w:tcPr>
          <w:p w14:paraId="025B2A31">
            <w:pPr>
              <w:pStyle w:val="15"/>
              <w:spacing w:line="440" w:lineRule="exact"/>
              <w:jc w:val="center"/>
              <w:rPr>
                <w:color w:val="auto"/>
                <w:sz w:val="18"/>
                <w:szCs w:val="18"/>
                <w:highlight w:val="none"/>
              </w:rPr>
            </w:pPr>
            <w:r>
              <w:rPr>
                <w:rFonts w:hint="eastAsia"/>
                <w:color w:val="auto"/>
                <w:sz w:val="18"/>
                <w:szCs w:val="18"/>
                <w:highlight w:val="none"/>
              </w:rPr>
              <w:t>小会议室</w:t>
            </w:r>
          </w:p>
          <w:p w14:paraId="7E6E3BD1">
            <w:pPr>
              <w:pStyle w:val="15"/>
              <w:spacing w:line="440" w:lineRule="exact"/>
              <w:jc w:val="center"/>
              <w:rPr>
                <w:color w:val="auto"/>
                <w:sz w:val="18"/>
                <w:szCs w:val="18"/>
                <w:highlight w:val="none"/>
                <w:lang w:eastAsia="zh-CN"/>
              </w:rPr>
            </w:pPr>
            <w:r>
              <w:rPr>
                <w:rFonts w:hint="eastAsia"/>
                <w:color w:val="auto"/>
                <w:sz w:val="18"/>
                <w:szCs w:val="18"/>
                <w:highlight w:val="none"/>
                <w:lang w:eastAsia="zh-CN"/>
              </w:rPr>
              <w:t>（</w:t>
            </w:r>
            <w:r>
              <w:rPr>
                <w:rFonts w:hint="eastAsia"/>
                <w:color w:val="auto"/>
                <w:sz w:val="18"/>
                <w:szCs w:val="18"/>
                <w:highlight w:val="none"/>
              </w:rPr>
              <w:t>100人以下</w:t>
            </w:r>
            <w:r>
              <w:rPr>
                <w:rFonts w:hint="eastAsia"/>
                <w:color w:val="auto"/>
                <w:sz w:val="18"/>
                <w:szCs w:val="18"/>
                <w:highlight w:val="none"/>
                <w:lang w:eastAsia="zh-CN"/>
              </w:rPr>
              <w:t>）</w:t>
            </w:r>
          </w:p>
        </w:tc>
        <w:tc>
          <w:tcPr>
            <w:tcW w:w="675" w:type="dxa"/>
          </w:tcPr>
          <w:p w14:paraId="65F9AC99">
            <w:pPr>
              <w:spacing w:line="440" w:lineRule="exact"/>
              <w:jc w:val="center"/>
              <w:rPr>
                <w:rFonts w:ascii="宋体" w:hAnsi="宋体" w:eastAsia="宋体" w:cs="宋体"/>
                <w:color w:val="auto"/>
                <w:sz w:val="17"/>
                <w:highlight w:val="none"/>
              </w:rPr>
            </w:pPr>
          </w:p>
        </w:tc>
        <w:tc>
          <w:tcPr>
            <w:tcW w:w="575" w:type="dxa"/>
          </w:tcPr>
          <w:p w14:paraId="365F5B19">
            <w:pPr>
              <w:spacing w:line="440" w:lineRule="exact"/>
              <w:jc w:val="center"/>
              <w:rPr>
                <w:rFonts w:ascii="宋体" w:hAnsi="宋体" w:eastAsia="宋体" w:cs="宋体"/>
                <w:color w:val="auto"/>
                <w:sz w:val="17"/>
                <w:highlight w:val="none"/>
              </w:rPr>
            </w:pPr>
          </w:p>
        </w:tc>
        <w:tc>
          <w:tcPr>
            <w:tcW w:w="1041" w:type="dxa"/>
          </w:tcPr>
          <w:p w14:paraId="0336AF0B">
            <w:pPr>
              <w:spacing w:line="440" w:lineRule="exact"/>
              <w:jc w:val="center"/>
              <w:rPr>
                <w:rFonts w:ascii="宋体" w:hAnsi="宋体" w:eastAsia="宋体" w:cs="宋体"/>
                <w:color w:val="auto"/>
                <w:sz w:val="17"/>
                <w:highlight w:val="none"/>
              </w:rPr>
            </w:pPr>
          </w:p>
        </w:tc>
        <w:tc>
          <w:tcPr>
            <w:tcW w:w="940" w:type="dxa"/>
          </w:tcPr>
          <w:p w14:paraId="63E5EE1E">
            <w:pPr>
              <w:spacing w:line="440" w:lineRule="exact"/>
              <w:jc w:val="center"/>
              <w:rPr>
                <w:rFonts w:ascii="宋体" w:hAnsi="宋体" w:eastAsia="宋体" w:cs="宋体"/>
                <w:color w:val="auto"/>
                <w:sz w:val="17"/>
                <w:highlight w:val="none"/>
              </w:rPr>
            </w:pPr>
          </w:p>
        </w:tc>
        <w:tc>
          <w:tcPr>
            <w:tcW w:w="928" w:type="dxa"/>
          </w:tcPr>
          <w:p w14:paraId="06ECECCA">
            <w:pPr>
              <w:spacing w:line="440" w:lineRule="exact"/>
              <w:jc w:val="center"/>
              <w:rPr>
                <w:rFonts w:ascii="宋体" w:hAnsi="宋体" w:eastAsia="宋体" w:cs="宋体"/>
                <w:color w:val="auto"/>
                <w:sz w:val="17"/>
                <w:highlight w:val="none"/>
              </w:rPr>
            </w:pPr>
          </w:p>
        </w:tc>
        <w:tc>
          <w:tcPr>
            <w:tcW w:w="831" w:type="dxa"/>
          </w:tcPr>
          <w:p w14:paraId="4A44BD7A">
            <w:pPr>
              <w:spacing w:line="440" w:lineRule="exact"/>
              <w:jc w:val="center"/>
              <w:rPr>
                <w:rFonts w:ascii="宋体" w:hAnsi="宋体" w:eastAsia="宋体" w:cs="宋体"/>
                <w:color w:val="auto"/>
                <w:sz w:val="17"/>
                <w:highlight w:val="none"/>
              </w:rPr>
            </w:pPr>
          </w:p>
        </w:tc>
        <w:tc>
          <w:tcPr>
            <w:tcW w:w="818" w:type="dxa"/>
          </w:tcPr>
          <w:p w14:paraId="4A25BEB9">
            <w:pPr>
              <w:spacing w:line="440" w:lineRule="exact"/>
              <w:jc w:val="center"/>
              <w:rPr>
                <w:rFonts w:ascii="宋体" w:hAnsi="宋体" w:eastAsia="宋体" w:cs="宋体"/>
                <w:color w:val="auto"/>
                <w:sz w:val="17"/>
                <w:highlight w:val="none"/>
              </w:rPr>
            </w:pPr>
          </w:p>
        </w:tc>
      </w:tr>
      <w:tr w14:paraId="741E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82" w:type="dxa"/>
            <w:vMerge w:val="continue"/>
          </w:tcPr>
          <w:p w14:paraId="536CAB37">
            <w:pPr>
              <w:spacing w:line="440" w:lineRule="exact"/>
              <w:jc w:val="center"/>
              <w:rPr>
                <w:rFonts w:ascii="宋体" w:hAnsi="宋体" w:eastAsia="宋体" w:cs="宋体"/>
                <w:color w:val="auto"/>
                <w:highlight w:val="none"/>
              </w:rPr>
            </w:pPr>
          </w:p>
        </w:tc>
        <w:tc>
          <w:tcPr>
            <w:tcW w:w="1159" w:type="dxa"/>
            <w:vMerge w:val="continue"/>
          </w:tcPr>
          <w:p w14:paraId="0AF139BF">
            <w:pPr>
              <w:spacing w:line="440" w:lineRule="exact"/>
              <w:jc w:val="center"/>
              <w:rPr>
                <w:rFonts w:ascii="宋体" w:hAnsi="宋体" w:eastAsia="宋体" w:cs="宋体"/>
                <w:color w:val="auto"/>
                <w:highlight w:val="none"/>
              </w:rPr>
            </w:pPr>
          </w:p>
        </w:tc>
        <w:tc>
          <w:tcPr>
            <w:tcW w:w="1787" w:type="dxa"/>
            <w:tcBorders>
              <w:top w:val="single" w:color="000000" w:sz="4" w:space="0"/>
              <w:bottom w:val="single" w:color="000000" w:sz="4" w:space="0"/>
            </w:tcBorders>
            <w:vAlign w:val="center"/>
          </w:tcPr>
          <w:p w14:paraId="634102EA">
            <w:pPr>
              <w:pStyle w:val="15"/>
              <w:spacing w:line="440" w:lineRule="exact"/>
              <w:ind w:right="37"/>
              <w:jc w:val="center"/>
              <w:rPr>
                <w:color w:val="auto"/>
                <w:sz w:val="18"/>
                <w:szCs w:val="18"/>
                <w:highlight w:val="none"/>
                <w:lang w:eastAsia="zh-CN"/>
              </w:rPr>
            </w:pPr>
            <w:r>
              <w:rPr>
                <w:rFonts w:hint="eastAsia"/>
                <w:color w:val="auto"/>
                <w:sz w:val="18"/>
                <w:szCs w:val="18"/>
                <w:highlight w:val="none"/>
                <w:lang w:eastAsia="zh-CN"/>
              </w:rPr>
              <w:t>中会议室</w:t>
            </w:r>
          </w:p>
          <w:p w14:paraId="5019C37E">
            <w:pPr>
              <w:pStyle w:val="15"/>
              <w:spacing w:line="440" w:lineRule="exact"/>
              <w:ind w:right="37"/>
              <w:jc w:val="center"/>
              <w:rPr>
                <w:color w:val="auto"/>
                <w:sz w:val="18"/>
                <w:szCs w:val="18"/>
                <w:highlight w:val="none"/>
                <w:lang w:eastAsia="zh-CN"/>
              </w:rPr>
            </w:pPr>
            <w:r>
              <w:rPr>
                <w:rFonts w:hint="eastAsia"/>
                <w:color w:val="auto"/>
                <w:sz w:val="18"/>
                <w:szCs w:val="18"/>
                <w:highlight w:val="none"/>
                <w:lang w:eastAsia="zh-CN"/>
              </w:rPr>
              <w:t>（100（含）—200人）</w:t>
            </w:r>
          </w:p>
        </w:tc>
        <w:tc>
          <w:tcPr>
            <w:tcW w:w="675" w:type="dxa"/>
          </w:tcPr>
          <w:p w14:paraId="076D959D">
            <w:pPr>
              <w:spacing w:line="440" w:lineRule="exact"/>
              <w:jc w:val="center"/>
              <w:rPr>
                <w:rFonts w:ascii="宋体" w:hAnsi="宋体" w:eastAsia="宋体" w:cs="宋体"/>
                <w:color w:val="auto"/>
                <w:highlight w:val="none"/>
                <w:lang w:eastAsia="zh-CN"/>
              </w:rPr>
            </w:pPr>
          </w:p>
        </w:tc>
        <w:tc>
          <w:tcPr>
            <w:tcW w:w="575" w:type="dxa"/>
          </w:tcPr>
          <w:p w14:paraId="12115D89">
            <w:pPr>
              <w:spacing w:line="440" w:lineRule="exact"/>
              <w:jc w:val="center"/>
              <w:rPr>
                <w:rFonts w:ascii="宋体" w:hAnsi="宋体" w:eastAsia="宋体" w:cs="宋体"/>
                <w:color w:val="auto"/>
                <w:highlight w:val="none"/>
                <w:lang w:eastAsia="zh-CN"/>
              </w:rPr>
            </w:pPr>
          </w:p>
        </w:tc>
        <w:tc>
          <w:tcPr>
            <w:tcW w:w="1041" w:type="dxa"/>
          </w:tcPr>
          <w:p w14:paraId="3F3E1EC5">
            <w:pPr>
              <w:spacing w:line="440" w:lineRule="exact"/>
              <w:jc w:val="center"/>
              <w:rPr>
                <w:rFonts w:ascii="宋体" w:hAnsi="宋体" w:eastAsia="宋体" w:cs="宋体"/>
                <w:color w:val="auto"/>
                <w:highlight w:val="none"/>
                <w:lang w:eastAsia="zh-CN"/>
              </w:rPr>
            </w:pPr>
          </w:p>
        </w:tc>
        <w:tc>
          <w:tcPr>
            <w:tcW w:w="940" w:type="dxa"/>
          </w:tcPr>
          <w:p w14:paraId="4D2F48C7">
            <w:pPr>
              <w:spacing w:line="440" w:lineRule="exact"/>
              <w:jc w:val="center"/>
              <w:rPr>
                <w:rFonts w:ascii="宋体" w:hAnsi="宋体" w:eastAsia="宋体" w:cs="宋体"/>
                <w:color w:val="auto"/>
                <w:highlight w:val="none"/>
                <w:lang w:eastAsia="zh-CN"/>
              </w:rPr>
            </w:pPr>
          </w:p>
        </w:tc>
        <w:tc>
          <w:tcPr>
            <w:tcW w:w="928" w:type="dxa"/>
          </w:tcPr>
          <w:p w14:paraId="2A07D2A3">
            <w:pPr>
              <w:spacing w:line="440" w:lineRule="exact"/>
              <w:jc w:val="center"/>
              <w:rPr>
                <w:rFonts w:ascii="宋体" w:hAnsi="宋体" w:eastAsia="宋体" w:cs="宋体"/>
                <w:color w:val="auto"/>
                <w:highlight w:val="none"/>
                <w:lang w:eastAsia="zh-CN"/>
              </w:rPr>
            </w:pPr>
          </w:p>
        </w:tc>
        <w:tc>
          <w:tcPr>
            <w:tcW w:w="831" w:type="dxa"/>
          </w:tcPr>
          <w:p w14:paraId="0928709D">
            <w:pPr>
              <w:spacing w:line="440" w:lineRule="exact"/>
              <w:jc w:val="center"/>
              <w:rPr>
                <w:rFonts w:ascii="宋体" w:hAnsi="宋体" w:eastAsia="宋体" w:cs="宋体"/>
                <w:color w:val="auto"/>
                <w:highlight w:val="none"/>
                <w:lang w:eastAsia="zh-CN"/>
              </w:rPr>
            </w:pPr>
          </w:p>
        </w:tc>
        <w:tc>
          <w:tcPr>
            <w:tcW w:w="818" w:type="dxa"/>
          </w:tcPr>
          <w:p w14:paraId="6F74EFC1">
            <w:pPr>
              <w:spacing w:line="440" w:lineRule="exact"/>
              <w:jc w:val="center"/>
              <w:rPr>
                <w:rFonts w:ascii="宋体" w:hAnsi="宋体" w:eastAsia="宋体" w:cs="宋体"/>
                <w:color w:val="auto"/>
                <w:highlight w:val="none"/>
                <w:lang w:eastAsia="zh-CN"/>
              </w:rPr>
            </w:pPr>
          </w:p>
        </w:tc>
      </w:tr>
      <w:tr w14:paraId="2EB23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2" w:type="dxa"/>
            <w:vMerge w:val="continue"/>
          </w:tcPr>
          <w:p w14:paraId="57C15913">
            <w:pPr>
              <w:spacing w:line="440" w:lineRule="exact"/>
              <w:jc w:val="center"/>
              <w:rPr>
                <w:rFonts w:ascii="宋体" w:hAnsi="宋体" w:eastAsia="宋体" w:cs="宋体"/>
                <w:color w:val="auto"/>
                <w:highlight w:val="none"/>
                <w:lang w:eastAsia="zh-CN"/>
              </w:rPr>
            </w:pPr>
          </w:p>
        </w:tc>
        <w:tc>
          <w:tcPr>
            <w:tcW w:w="1159" w:type="dxa"/>
            <w:vMerge w:val="continue"/>
          </w:tcPr>
          <w:p w14:paraId="2F83166E">
            <w:pPr>
              <w:spacing w:line="440" w:lineRule="exact"/>
              <w:jc w:val="center"/>
              <w:rPr>
                <w:rFonts w:ascii="宋体" w:hAnsi="宋体" w:eastAsia="宋体" w:cs="宋体"/>
                <w:color w:val="auto"/>
                <w:highlight w:val="none"/>
                <w:lang w:eastAsia="zh-CN"/>
              </w:rPr>
            </w:pPr>
          </w:p>
        </w:tc>
        <w:tc>
          <w:tcPr>
            <w:tcW w:w="1787" w:type="dxa"/>
            <w:tcBorders>
              <w:top w:val="single" w:color="000000" w:sz="4" w:space="0"/>
              <w:bottom w:val="single" w:color="000000" w:sz="4" w:space="0"/>
            </w:tcBorders>
            <w:vAlign w:val="center"/>
          </w:tcPr>
          <w:p w14:paraId="53003C59">
            <w:pPr>
              <w:pStyle w:val="15"/>
              <w:spacing w:line="440" w:lineRule="exact"/>
              <w:ind w:right="37"/>
              <w:jc w:val="center"/>
              <w:rPr>
                <w:color w:val="auto"/>
                <w:sz w:val="18"/>
                <w:szCs w:val="18"/>
                <w:highlight w:val="none"/>
                <w:lang w:eastAsia="zh-CN"/>
              </w:rPr>
            </w:pPr>
            <w:r>
              <w:rPr>
                <w:rFonts w:hint="eastAsia"/>
                <w:color w:val="auto"/>
                <w:sz w:val="18"/>
                <w:szCs w:val="18"/>
                <w:highlight w:val="none"/>
                <w:lang w:eastAsia="zh-CN"/>
              </w:rPr>
              <w:t>大会议室</w:t>
            </w:r>
          </w:p>
          <w:p w14:paraId="4B17F9A0">
            <w:pPr>
              <w:pStyle w:val="15"/>
              <w:spacing w:line="440" w:lineRule="exact"/>
              <w:ind w:right="37"/>
              <w:jc w:val="center"/>
              <w:rPr>
                <w:color w:val="auto"/>
                <w:sz w:val="18"/>
                <w:szCs w:val="18"/>
                <w:highlight w:val="none"/>
                <w:lang w:eastAsia="zh-CN"/>
              </w:rPr>
            </w:pPr>
            <w:r>
              <w:rPr>
                <w:rFonts w:hint="eastAsia"/>
                <w:color w:val="auto"/>
                <w:sz w:val="18"/>
                <w:szCs w:val="18"/>
                <w:highlight w:val="none"/>
                <w:lang w:eastAsia="zh-CN"/>
              </w:rPr>
              <w:t>（200（含）人以上）</w:t>
            </w:r>
          </w:p>
        </w:tc>
        <w:tc>
          <w:tcPr>
            <w:tcW w:w="675" w:type="dxa"/>
          </w:tcPr>
          <w:p w14:paraId="71D03A0D">
            <w:pPr>
              <w:spacing w:line="440" w:lineRule="exact"/>
              <w:jc w:val="center"/>
              <w:rPr>
                <w:rFonts w:ascii="宋体" w:hAnsi="宋体" w:eastAsia="宋体" w:cs="宋体"/>
                <w:color w:val="auto"/>
                <w:highlight w:val="none"/>
                <w:lang w:eastAsia="zh-CN"/>
              </w:rPr>
            </w:pPr>
          </w:p>
        </w:tc>
        <w:tc>
          <w:tcPr>
            <w:tcW w:w="575" w:type="dxa"/>
          </w:tcPr>
          <w:p w14:paraId="5C4FF723">
            <w:pPr>
              <w:spacing w:line="440" w:lineRule="exact"/>
              <w:jc w:val="center"/>
              <w:rPr>
                <w:rFonts w:ascii="宋体" w:hAnsi="宋体" w:eastAsia="宋体" w:cs="宋体"/>
                <w:color w:val="auto"/>
                <w:highlight w:val="none"/>
                <w:lang w:eastAsia="zh-CN"/>
              </w:rPr>
            </w:pPr>
          </w:p>
        </w:tc>
        <w:tc>
          <w:tcPr>
            <w:tcW w:w="1041" w:type="dxa"/>
          </w:tcPr>
          <w:p w14:paraId="02C8E1A5">
            <w:pPr>
              <w:spacing w:line="440" w:lineRule="exact"/>
              <w:jc w:val="center"/>
              <w:rPr>
                <w:rFonts w:ascii="宋体" w:hAnsi="宋体" w:eastAsia="宋体" w:cs="宋体"/>
                <w:color w:val="auto"/>
                <w:highlight w:val="none"/>
                <w:lang w:eastAsia="zh-CN"/>
              </w:rPr>
            </w:pPr>
          </w:p>
        </w:tc>
        <w:tc>
          <w:tcPr>
            <w:tcW w:w="940" w:type="dxa"/>
          </w:tcPr>
          <w:p w14:paraId="6F8527F1">
            <w:pPr>
              <w:spacing w:line="440" w:lineRule="exact"/>
              <w:jc w:val="center"/>
              <w:rPr>
                <w:rFonts w:ascii="宋体" w:hAnsi="宋体" w:eastAsia="宋体" w:cs="宋体"/>
                <w:color w:val="auto"/>
                <w:highlight w:val="none"/>
                <w:lang w:eastAsia="zh-CN"/>
              </w:rPr>
            </w:pPr>
          </w:p>
        </w:tc>
        <w:tc>
          <w:tcPr>
            <w:tcW w:w="928" w:type="dxa"/>
          </w:tcPr>
          <w:p w14:paraId="625A40D0">
            <w:pPr>
              <w:spacing w:line="440" w:lineRule="exact"/>
              <w:jc w:val="center"/>
              <w:rPr>
                <w:rFonts w:ascii="宋体" w:hAnsi="宋体" w:eastAsia="宋体" w:cs="宋体"/>
                <w:color w:val="auto"/>
                <w:highlight w:val="none"/>
                <w:lang w:eastAsia="zh-CN"/>
              </w:rPr>
            </w:pPr>
          </w:p>
        </w:tc>
        <w:tc>
          <w:tcPr>
            <w:tcW w:w="831" w:type="dxa"/>
          </w:tcPr>
          <w:p w14:paraId="3B754A7F">
            <w:pPr>
              <w:spacing w:line="440" w:lineRule="exact"/>
              <w:jc w:val="center"/>
              <w:rPr>
                <w:rFonts w:ascii="宋体" w:hAnsi="宋体" w:eastAsia="宋体" w:cs="宋体"/>
                <w:color w:val="auto"/>
                <w:highlight w:val="none"/>
                <w:lang w:eastAsia="zh-CN"/>
              </w:rPr>
            </w:pPr>
          </w:p>
        </w:tc>
        <w:tc>
          <w:tcPr>
            <w:tcW w:w="818" w:type="dxa"/>
          </w:tcPr>
          <w:p w14:paraId="1DB7C94C">
            <w:pPr>
              <w:spacing w:line="440" w:lineRule="exact"/>
              <w:jc w:val="center"/>
              <w:rPr>
                <w:rFonts w:ascii="宋体" w:hAnsi="宋体" w:eastAsia="宋体" w:cs="宋体"/>
                <w:color w:val="auto"/>
                <w:highlight w:val="none"/>
                <w:lang w:eastAsia="zh-CN"/>
              </w:rPr>
            </w:pPr>
          </w:p>
        </w:tc>
      </w:tr>
    </w:tbl>
    <w:p w14:paraId="05DA5C67">
      <w:pPr>
        <w:spacing w:line="440" w:lineRule="exact"/>
        <w:ind w:right="1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25179DE2">
      <w:pPr>
        <w:spacing w:line="440" w:lineRule="exact"/>
        <w:ind w:right="18" w:firstLine="420" w:firstLineChars="1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1.所有价格均系用人民币表示，单位为元。</w:t>
      </w:r>
      <w:r>
        <w:rPr>
          <w:rFonts w:hint="eastAsia" w:ascii="宋体" w:hAnsi="宋体" w:eastAsia="宋体" w:cs="宋体"/>
          <w:b/>
          <w:bCs/>
          <w:color w:val="auto"/>
          <w:sz w:val="24"/>
          <w:szCs w:val="24"/>
          <w:highlight w:val="none"/>
          <w:lang w:eastAsia="zh-CN"/>
        </w:rPr>
        <w:t>以上任何一项报价均不得超过各项费用的标准报价，若其中任何一项报价超过费用标准，其申请将不被接受。</w:t>
      </w:r>
    </w:p>
    <w:p w14:paraId="16109F00">
      <w:pPr>
        <w:numPr>
          <w:ilvl w:val="0"/>
          <w:numId w:val="6"/>
        </w:numPr>
        <w:spacing w:line="440" w:lineRule="exact"/>
        <w:ind w:firstLine="422" w:firstLineChars="1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专业会议场所的报价响应范围：仅对本项目征集文件“第三章采购需求表1”中中标项7-9进行响应，其中</w:t>
      </w:r>
      <w:r>
        <w:rPr>
          <w:rFonts w:hint="eastAsia" w:ascii="宋体" w:hAnsi="宋体" w:eastAsia="宋体" w:cs="宋体"/>
          <w:color w:val="auto"/>
          <w:sz w:val="24"/>
          <w:szCs w:val="24"/>
          <w:highlight w:val="none"/>
          <w:lang w:eastAsia="zh-CN"/>
        </w:rPr>
        <w:t>7、小会议室；8、中会议室；9、大会议室</w:t>
      </w:r>
      <w:r>
        <w:rPr>
          <w:rFonts w:hint="eastAsia" w:ascii="宋体" w:hAnsi="宋体" w:eastAsia="宋体" w:cs="宋体"/>
          <w:b/>
          <w:bCs/>
          <w:color w:val="auto"/>
          <w:sz w:val="24"/>
          <w:szCs w:val="24"/>
          <w:highlight w:val="none"/>
          <w:lang w:eastAsia="zh-CN"/>
        </w:rPr>
        <w:t>中至少选择二项进行响应报价。</w:t>
      </w:r>
    </w:p>
    <w:p w14:paraId="16B089CF">
      <w:pPr>
        <w:spacing w:line="440" w:lineRule="exact"/>
        <w:ind w:left="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0DA396A1">
      <w:pPr>
        <w:spacing w:line="440" w:lineRule="exact"/>
        <w:ind w:left="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供应商授权代表签字：</w:t>
      </w:r>
    </w:p>
    <w:p w14:paraId="57D65C74">
      <w:pPr>
        <w:spacing w:line="4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55A5B04C">
      <w:pPr>
        <w:spacing w:line="440" w:lineRule="exact"/>
        <w:ind w:left="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50692B80">
      <w:pPr>
        <w:spacing w:line="440" w:lineRule="exact"/>
        <w:ind w:left="6"/>
        <w:rPr>
          <w:rFonts w:ascii="宋体" w:hAnsi="宋体" w:eastAsia="宋体" w:cs="宋体"/>
          <w:color w:val="auto"/>
          <w:sz w:val="24"/>
          <w:szCs w:val="24"/>
          <w:highlight w:val="none"/>
          <w:lang w:eastAsia="zh-CN"/>
        </w:rPr>
      </w:pPr>
    </w:p>
    <w:p w14:paraId="79ECFEDE">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6DB6A9CF">
      <w:pPr>
        <w:spacing w:line="440" w:lineRule="exact"/>
        <w:ind w:left="12" w:hanging="12" w:hangingChars="5"/>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8.相关业绩一览表</w:t>
      </w:r>
    </w:p>
    <w:p w14:paraId="139D6203">
      <w:pPr>
        <w:spacing w:line="440" w:lineRule="exact"/>
        <w:ind w:left="14" w:hanging="14" w:hangingChars="6"/>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（近三年来业绩一览表，需附合同扫描件，合同包括关键页）</w:t>
      </w:r>
    </w:p>
    <w:p w14:paraId="17C5D1A7">
      <w:pPr>
        <w:spacing w:line="440" w:lineRule="exact"/>
        <w:rPr>
          <w:rFonts w:ascii="宋体" w:hAnsi="宋体" w:eastAsia="宋体" w:cs="宋体"/>
          <w:color w:val="auto"/>
          <w:highlight w:val="none"/>
          <w:lang w:eastAsia="zh-CN"/>
        </w:rPr>
      </w:pPr>
    </w:p>
    <w:tbl>
      <w:tblPr>
        <w:tblStyle w:val="16"/>
        <w:tblW w:w="9510"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1101"/>
        <w:gridCol w:w="1638"/>
        <w:gridCol w:w="1958"/>
        <w:gridCol w:w="1628"/>
        <w:gridCol w:w="1229"/>
        <w:gridCol w:w="1464"/>
      </w:tblGrid>
      <w:tr w14:paraId="2659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2" w:type="dxa"/>
            <w:vAlign w:val="center"/>
          </w:tcPr>
          <w:p w14:paraId="1B08AEDD">
            <w:pPr>
              <w:pStyle w:val="15"/>
              <w:spacing w:line="440" w:lineRule="exact"/>
              <w:ind w:left="217" w:hanging="217" w:hangingChars="103"/>
              <w:jc w:val="center"/>
              <w:rPr>
                <w:color w:val="auto"/>
                <w:sz w:val="21"/>
                <w:szCs w:val="21"/>
                <w:highlight w:val="none"/>
              </w:rPr>
            </w:pPr>
            <w:r>
              <w:rPr>
                <w:rFonts w:hint="eastAsia"/>
                <w:b/>
                <w:bCs/>
                <w:color w:val="auto"/>
                <w:sz w:val="21"/>
                <w:szCs w:val="21"/>
                <w:highlight w:val="none"/>
              </w:rPr>
              <w:t>序号</w:t>
            </w:r>
          </w:p>
        </w:tc>
        <w:tc>
          <w:tcPr>
            <w:tcW w:w="1101" w:type="dxa"/>
            <w:vAlign w:val="center"/>
          </w:tcPr>
          <w:p w14:paraId="37291ACB">
            <w:pPr>
              <w:pStyle w:val="15"/>
              <w:spacing w:line="440" w:lineRule="exact"/>
              <w:ind w:left="162" w:hanging="162" w:hangingChars="77"/>
              <w:jc w:val="center"/>
              <w:rPr>
                <w:color w:val="auto"/>
                <w:sz w:val="21"/>
                <w:szCs w:val="21"/>
                <w:highlight w:val="none"/>
              </w:rPr>
            </w:pPr>
            <w:r>
              <w:rPr>
                <w:rFonts w:hint="eastAsia"/>
                <w:b/>
                <w:bCs/>
                <w:color w:val="auto"/>
                <w:sz w:val="21"/>
                <w:szCs w:val="21"/>
                <w:highlight w:val="none"/>
              </w:rPr>
              <w:t>年份</w:t>
            </w:r>
          </w:p>
        </w:tc>
        <w:tc>
          <w:tcPr>
            <w:tcW w:w="1638" w:type="dxa"/>
            <w:vAlign w:val="center"/>
          </w:tcPr>
          <w:p w14:paraId="3EF5B4AA">
            <w:pPr>
              <w:pStyle w:val="15"/>
              <w:spacing w:line="440" w:lineRule="exact"/>
              <w:ind w:left="415" w:hanging="415" w:hangingChars="197"/>
              <w:jc w:val="center"/>
              <w:rPr>
                <w:color w:val="auto"/>
                <w:sz w:val="21"/>
                <w:szCs w:val="21"/>
                <w:highlight w:val="none"/>
              </w:rPr>
            </w:pPr>
            <w:r>
              <w:rPr>
                <w:rFonts w:hint="eastAsia"/>
                <w:b/>
                <w:bCs/>
                <w:color w:val="auto"/>
                <w:sz w:val="21"/>
                <w:szCs w:val="21"/>
                <w:highlight w:val="none"/>
              </w:rPr>
              <w:t>项目名称</w:t>
            </w:r>
          </w:p>
        </w:tc>
        <w:tc>
          <w:tcPr>
            <w:tcW w:w="1958" w:type="dxa"/>
            <w:vAlign w:val="center"/>
          </w:tcPr>
          <w:p w14:paraId="7320AC34">
            <w:pPr>
              <w:pStyle w:val="15"/>
              <w:spacing w:line="440" w:lineRule="exact"/>
              <w:ind w:left="578" w:hanging="578" w:hangingChars="274"/>
              <w:jc w:val="center"/>
              <w:rPr>
                <w:color w:val="auto"/>
                <w:sz w:val="21"/>
                <w:szCs w:val="21"/>
                <w:highlight w:val="none"/>
              </w:rPr>
            </w:pPr>
            <w:r>
              <w:rPr>
                <w:rFonts w:hint="eastAsia"/>
                <w:b/>
                <w:bCs/>
                <w:color w:val="auto"/>
                <w:sz w:val="21"/>
                <w:szCs w:val="21"/>
                <w:highlight w:val="none"/>
              </w:rPr>
              <w:t>项目概述</w:t>
            </w:r>
          </w:p>
        </w:tc>
        <w:tc>
          <w:tcPr>
            <w:tcW w:w="1628" w:type="dxa"/>
            <w:vAlign w:val="center"/>
          </w:tcPr>
          <w:p w14:paraId="477B4DE9">
            <w:pPr>
              <w:pStyle w:val="15"/>
              <w:spacing w:line="440" w:lineRule="exact"/>
              <w:ind w:left="519" w:hanging="519" w:hangingChars="246"/>
              <w:jc w:val="center"/>
              <w:rPr>
                <w:color w:val="auto"/>
                <w:sz w:val="21"/>
                <w:szCs w:val="21"/>
                <w:highlight w:val="none"/>
              </w:rPr>
            </w:pPr>
            <w:r>
              <w:rPr>
                <w:rFonts w:hint="eastAsia"/>
                <w:b/>
                <w:bCs/>
                <w:color w:val="auto"/>
                <w:sz w:val="21"/>
                <w:szCs w:val="21"/>
                <w:highlight w:val="none"/>
              </w:rPr>
              <w:t>合同号</w:t>
            </w:r>
          </w:p>
        </w:tc>
        <w:tc>
          <w:tcPr>
            <w:tcW w:w="1229" w:type="dxa"/>
            <w:vAlign w:val="center"/>
          </w:tcPr>
          <w:p w14:paraId="6068C9C5">
            <w:pPr>
              <w:pStyle w:val="15"/>
              <w:spacing w:line="440" w:lineRule="exact"/>
              <w:ind w:left="299" w:hanging="299" w:hangingChars="142"/>
              <w:jc w:val="center"/>
              <w:rPr>
                <w:color w:val="auto"/>
                <w:sz w:val="21"/>
                <w:szCs w:val="21"/>
                <w:highlight w:val="none"/>
              </w:rPr>
            </w:pPr>
            <w:r>
              <w:rPr>
                <w:rFonts w:hint="eastAsia"/>
                <w:b/>
                <w:bCs/>
                <w:color w:val="auto"/>
                <w:sz w:val="21"/>
                <w:szCs w:val="21"/>
                <w:highlight w:val="none"/>
              </w:rPr>
              <w:t>证明人</w:t>
            </w:r>
          </w:p>
        </w:tc>
        <w:tc>
          <w:tcPr>
            <w:tcW w:w="1464" w:type="dxa"/>
          </w:tcPr>
          <w:p w14:paraId="2F117A83">
            <w:pPr>
              <w:pStyle w:val="15"/>
              <w:spacing w:line="440" w:lineRule="exact"/>
              <w:ind w:left="232" w:hanging="232" w:hangingChars="110"/>
              <w:jc w:val="center"/>
              <w:rPr>
                <w:b/>
                <w:bCs/>
                <w:color w:val="auto"/>
                <w:sz w:val="21"/>
                <w:szCs w:val="21"/>
                <w:highlight w:val="none"/>
              </w:rPr>
            </w:pPr>
            <w:r>
              <w:rPr>
                <w:rFonts w:hint="eastAsia"/>
                <w:b/>
                <w:bCs/>
                <w:color w:val="auto"/>
                <w:sz w:val="21"/>
                <w:szCs w:val="21"/>
                <w:highlight w:val="none"/>
              </w:rPr>
              <w:t>在申请文件</w:t>
            </w:r>
          </w:p>
          <w:p w14:paraId="4C95B54D">
            <w:pPr>
              <w:pStyle w:val="15"/>
              <w:spacing w:line="440" w:lineRule="exact"/>
              <w:ind w:left="232" w:hanging="232" w:hangingChars="110"/>
              <w:jc w:val="center"/>
              <w:rPr>
                <w:color w:val="auto"/>
                <w:sz w:val="21"/>
                <w:szCs w:val="21"/>
                <w:highlight w:val="none"/>
              </w:rPr>
            </w:pPr>
            <w:r>
              <w:rPr>
                <w:rFonts w:hint="eastAsia"/>
                <w:b/>
                <w:bCs/>
                <w:color w:val="auto"/>
                <w:sz w:val="21"/>
                <w:szCs w:val="21"/>
                <w:highlight w:val="none"/>
              </w:rPr>
              <w:t>中的页码</w:t>
            </w:r>
          </w:p>
        </w:tc>
      </w:tr>
      <w:tr w14:paraId="4F058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92" w:type="dxa"/>
            <w:vAlign w:val="center"/>
          </w:tcPr>
          <w:p w14:paraId="469DDD73">
            <w:pPr>
              <w:pStyle w:val="15"/>
              <w:spacing w:line="440" w:lineRule="exact"/>
              <w:ind w:left="216" w:hanging="216" w:hangingChars="103"/>
              <w:jc w:val="center"/>
              <w:rPr>
                <w:color w:val="auto"/>
                <w:sz w:val="21"/>
                <w:szCs w:val="21"/>
                <w:highlight w:val="none"/>
                <w:lang w:eastAsia="zh-CN"/>
              </w:rPr>
            </w:pPr>
            <w:r>
              <w:rPr>
                <w:rFonts w:hint="eastAsia"/>
                <w:color w:val="auto"/>
                <w:sz w:val="21"/>
                <w:szCs w:val="21"/>
                <w:highlight w:val="none"/>
                <w:lang w:eastAsia="zh-CN"/>
              </w:rPr>
              <w:t>1</w:t>
            </w:r>
          </w:p>
        </w:tc>
        <w:tc>
          <w:tcPr>
            <w:tcW w:w="1101" w:type="dxa"/>
            <w:vAlign w:val="center"/>
          </w:tcPr>
          <w:p w14:paraId="31454D76">
            <w:pPr>
              <w:pStyle w:val="15"/>
              <w:spacing w:line="440" w:lineRule="exact"/>
              <w:ind w:left="162" w:hanging="162" w:hangingChars="77"/>
              <w:jc w:val="center"/>
              <w:rPr>
                <w:b/>
                <w:bCs/>
                <w:color w:val="auto"/>
                <w:sz w:val="21"/>
                <w:szCs w:val="21"/>
                <w:highlight w:val="none"/>
              </w:rPr>
            </w:pPr>
          </w:p>
        </w:tc>
        <w:tc>
          <w:tcPr>
            <w:tcW w:w="1638" w:type="dxa"/>
            <w:vAlign w:val="center"/>
          </w:tcPr>
          <w:p w14:paraId="4AB962B0">
            <w:pPr>
              <w:pStyle w:val="15"/>
              <w:spacing w:line="440" w:lineRule="exact"/>
              <w:ind w:left="415" w:hanging="415" w:hangingChars="197"/>
              <w:jc w:val="center"/>
              <w:rPr>
                <w:b/>
                <w:bCs/>
                <w:color w:val="auto"/>
                <w:sz w:val="21"/>
                <w:szCs w:val="21"/>
                <w:highlight w:val="none"/>
              </w:rPr>
            </w:pPr>
          </w:p>
        </w:tc>
        <w:tc>
          <w:tcPr>
            <w:tcW w:w="1958" w:type="dxa"/>
            <w:vAlign w:val="center"/>
          </w:tcPr>
          <w:p w14:paraId="450BC3F7">
            <w:pPr>
              <w:pStyle w:val="15"/>
              <w:spacing w:line="440" w:lineRule="exact"/>
              <w:ind w:left="578" w:hanging="578" w:hangingChars="274"/>
              <w:jc w:val="center"/>
              <w:rPr>
                <w:b/>
                <w:bCs/>
                <w:color w:val="auto"/>
                <w:sz w:val="21"/>
                <w:szCs w:val="21"/>
                <w:highlight w:val="none"/>
              </w:rPr>
            </w:pPr>
          </w:p>
        </w:tc>
        <w:tc>
          <w:tcPr>
            <w:tcW w:w="1628" w:type="dxa"/>
            <w:vAlign w:val="center"/>
          </w:tcPr>
          <w:p w14:paraId="6F69C640">
            <w:pPr>
              <w:pStyle w:val="15"/>
              <w:spacing w:line="440" w:lineRule="exact"/>
              <w:ind w:left="519" w:hanging="519" w:hangingChars="246"/>
              <w:jc w:val="center"/>
              <w:rPr>
                <w:b/>
                <w:bCs/>
                <w:color w:val="auto"/>
                <w:sz w:val="21"/>
                <w:szCs w:val="21"/>
                <w:highlight w:val="none"/>
              </w:rPr>
            </w:pPr>
          </w:p>
        </w:tc>
        <w:tc>
          <w:tcPr>
            <w:tcW w:w="1229" w:type="dxa"/>
            <w:vAlign w:val="center"/>
          </w:tcPr>
          <w:p w14:paraId="47E77831">
            <w:pPr>
              <w:pStyle w:val="15"/>
              <w:spacing w:line="440" w:lineRule="exact"/>
              <w:ind w:left="299" w:hanging="299" w:hangingChars="142"/>
              <w:jc w:val="center"/>
              <w:rPr>
                <w:b/>
                <w:bCs/>
                <w:color w:val="auto"/>
                <w:sz w:val="21"/>
                <w:szCs w:val="21"/>
                <w:highlight w:val="none"/>
              </w:rPr>
            </w:pPr>
          </w:p>
        </w:tc>
        <w:tc>
          <w:tcPr>
            <w:tcW w:w="1464" w:type="dxa"/>
          </w:tcPr>
          <w:p w14:paraId="15FABBDB">
            <w:pPr>
              <w:pStyle w:val="15"/>
              <w:spacing w:line="440" w:lineRule="exact"/>
              <w:ind w:left="232" w:hanging="232" w:hangingChars="110"/>
              <w:jc w:val="center"/>
              <w:rPr>
                <w:b/>
                <w:bCs/>
                <w:color w:val="auto"/>
                <w:sz w:val="21"/>
                <w:szCs w:val="21"/>
                <w:highlight w:val="none"/>
              </w:rPr>
            </w:pPr>
          </w:p>
        </w:tc>
      </w:tr>
      <w:tr w14:paraId="745D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92" w:type="dxa"/>
            <w:vAlign w:val="center"/>
          </w:tcPr>
          <w:p w14:paraId="215AD6C2">
            <w:pPr>
              <w:pStyle w:val="15"/>
              <w:spacing w:line="440" w:lineRule="exact"/>
              <w:ind w:left="216" w:hanging="216" w:hangingChars="103"/>
              <w:jc w:val="center"/>
              <w:rPr>
                <w:color w:val="auto"/>
                <w:sz w:val="21"/>
                <w:szCs w:val="21"/>
                <w:highlight w:val="none"/>
                <w:lang w:eastAsia="zh-CN"/>
              </w:rPr>
            </w:pPr>
            <w:r>
              <w:rPr>
                <w:rFonts w:hint="eastAsia"/>
                <w:color w:val="auto"/>
                <w:sz w:val="21"/>
                <w:szCs w:val="21"/>
                <w:highlight w:val="none"/>
                <w:lang w:eastAsia="zh-CN"/>
              </w:rPr>
              <w:t>2</w:t>
            </w:r>
          </w:p>
        </w:tc>
        <w:tc>
          <w:tcPr>
            <w:tcW w:w="1101" w:type="dxa"/>
            <w:vAlign w:val="center"/>
          </w:tcPr>
          <w:p w14:paraId="34EDA67F">
            <w:pPr>
              <w:pStyle w:val="15"/>
              <w:spacing w:line="440" w:lineRule="exact"/>
              <w:ind w:left="162" w:hanging="162" w:hangingChars="77"/>
              <w:jc w:val="center"/>
              <w:rPr>
                <w:b/>
                <w:bCs/>
                <w:color w:val="auto"/>
                <w:sz w:val="21"/>
                <w:szCs w:val="21"/>
                <w:highlight w:val="none"/>
              </w:rPr>
            </w:pPr>
          </w:p>
        </w:tc>
        <w:tc>
          <w:tcPr>
            <w:tcW w:w="1638" w:type="dxa"/>
            <w:vAlign w:val="center"/>
          </w:tcPr>
          <w:p w14:paraId="1C191DB2">
            <w:pPr>
              <w:pStyle w:val="15"/>
              <w:spacing w:line="440" w:lineRule="exact"/>
              <w:ind w:left="415" w:hanging="415" w:hangingChars="197"/>
              <w:jc w:val="center"/>
              <w:rPr>
                <w:b/>
                <w:bCs/>
                <w:color w:val="auto"/>
                <w:sz w:val="21"/>
                <w:szCs w:val="21"/>
                <w:highlight w:val="none"/>
              </w:rPr>
            </w:pPr>
          </w:p>
        </w:tc>
        <w:tc>
          <w:tcPr>
            <w:tcW w:w="1958" w:type="dxa"/>
            <w:vAlign w:val="center"/>
          </w:tcPr>
          <w:p w14:paraId="0A94FB0D">
            <w:pPr>
              <w:pStyle w:val="15"/>
              <w:spacing w:line="440" w:lineRule="exact"/>
              <w:ind w:left="578" w:hanging="578" w:hangingChars="274"/>
              <w:jc w:val="center"/>
              <w:rPr>
                <w:b/>
                <w:bCs/>
                <w:color w:val="auto"/>
                <w:sz w:val="21"/>
                <w:szCs w:val="21"/>
                <w:highlight w:val="none"/>
              </w:rPr>
            </w:pPr>
          </w:p>
        </w:tc>
        <w:tc>
          <w:tcPr>
            <w:tcW w:w="1628" w:type="dxa"/>
            <w:vAlign w:val="center"/>
          </w:tcPr>
          <w:p w14:paraId="106FDCD8">
            <w:pPr>
              <w:pStyle w:val="15"/>
              <w:spacing w:line="440" w:lineRule="exact"/>
              <w:ind w:left="519" w:hanging="519" w:hangingChars="246"/>
              <w:jc w:val="center"/>
              <w:rPr>
                <w:b/>
                <w:bCs/>
                <w:color w:val="auto"/>
                <w:sz w:val="21"/>
                <w:szCs w:val="21"/>
                <w:highlight w:val="none"/>
              </w:rPr>
            </w:pPr>
          </w:p>
        </w:tc>
        <w:tc>
          <w:tcPr>
            <w:tcW w:w="1229" w:type="dxa"/>
            <w:vAlign w:val="center"/>
          </w:tcPr>
          <w:p w14:paraId="2E780A02">
            <w:pPr>
              <w:pStyle w:val="15"/>
              <w:spacing w:line="440" w:lineRule="exact"/>
              <w:ind w:left="299" w:hanging="299" w:hangingChars="142"/>
              <w:jc w:val="center"/>
              <w:rPr>
                <w:b/>
                <w:bCs/>
                <w:color w:val="auto"/>
                <w:sz w:val="21"/>
                <w:szCs w:val="21"/>
                <w:highlight w:val="none"/>
              </w:rPr>
            </w:pPr>
          </w:p>
        </w:tc>
        <w:tc>
          <w:tcPr>
            <w:tcW w:w="1464" w:type="dxa"/>
          </w:tcPr>
          <w:p w14:paraId="4E24C9C4">
            <w:pPr>
              <w:pStyle w:val="15"/>
              <w:spacing w:line="440" w:lineRule="exact"/>
              <w:ind w:left="232" w:hanging="232" w:hangingChars="110"/>
              <w:jc w:val="center"/>
              <w:rPr>
                <w:b/>
                <w:bCs/>
                <w:color w:val="auto"/>
                <w:sz w:val="21"/>
                <w:szCs w:val="21"/>
                <w:highlight w:val="none"/>
              </w:rPr>
            </w:pPr>
          </w:p>
        </w:tc>
      </w:tr>
      <w:tr w14:paraId="39F6E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92" w:type="dxa"/>
            <w:vAlign w:val="center"/>
          </w:tcPr>
          <w:p w14:paraId="365EB1F9">
            <w:pPr>
              <w:pStyle w:val="15"/>
              <w:spacing w:line="440" w:lineRule="exact"/>
              <w:ind w:left="216" w:hanging="216" w:hangingChars="103"/>
              <w:jc w:val="center"/>
              <w:rPr>
                <w:color w:val="auto"/>
                <w:sz w:val="21"/>
                <w:szCs w:val="21"/>
                <w:highlight w:val="none"/>
                <w:lang w:eastAsia="zh-CN"/>
              </w:rPr>
            </w:pPr>
            <w:r>
              <w:rPr>
                <w:rFonts w:hint="eastAsia"/>
                <w:color w:val="auto"/>
                <w:sz w:val="21"/>
                <w:szCs w:val="21"/>
                <w:highlight w:val="none"/>
                <w:lang w:eastAsia="zh-CN"/>
              </w:rPr>
              <w:t>3</w:t>
            </w:r>
          </w:p>
        </w:tc>
        <w:tc>
          <w:tcPr>
            <w:tcW w:w="1101" w:type="dxa"/>
            <w:vAlign w:val="center"/>
          </w:tcPr>
          <w:p w14:paraId="69DE71C0">
            <w:pPr>
              <w:pStyle w:val="15"/>
              <w:spacing w:line="440" w:lineRule="exact"/>
              <w:ind w:left="162" w:hanging="162" w:hangingChars="77"/>
              <w:jc w:val="center"/>
              <w:rPr>
                <w:b/>
                <w:bCs/>
                <w:color w:val="auto"/>
                <w:sz w:val="21"/>
                <w:szCs w:val="21"/>
                <w:highlight w:val="none"/>
              </w:rPr>
            </w:pPr>
          </w:p>
        </w:tc>
        <w:tc>
          <w:tcPr>
            <w:tcW w:w="1638" w:type="dxa"/>
            <w:vAlign w:val="center"/>
          </w:tcPr>
          <w:p w14:paraId="15BEB9DB">
            <w:pPr>
              <w:pStyle w:val="15"/>
              <w:spacing w:line="440" w:lineRule="exact"/>
              <w:ind w:left="415" w:hanging="415" w:hangingChars="197"/>
              <w:jc w:val="center"/>
              <w:rPr>
                <w:b/>
                <w:bCs/>
                <w:color w:val="auto"/>
                <w:sz w:val="21"/>
                <w:szCs w:val="21"/>
                <w:highlight w:val="none"/>
              </w:rPr>
            </w:pPr>
          </w:p>
        </w:tc>
        <w:tc>
          <w:tcPr>
            <w:tcW w:w="1958" w:type="dxa"/>
            <w:vAlign w:val="center"/>
          </w:tcPr>
          <w:p w14:paraId="50ECB7A3">
            <w:pPr>
              <w:pStyle w:val="15"/>
              <w:spacing w:line="440" w:lineRule="exact"/>
              <w:ind w:left="578" w:hanging="578" w:hangingChars="274"/>
              <w:jc w:val="center"/>
              <w:rPr>
                <w:b/>
                <w:bCs/>
                <w:color w:val="auto"/>
                <w:sz w:val="21"/>
                <w:szCs w:val="21"/>
                <w:highlight w:val="none"/>
              </w:rPr>
            </w:pPr>
          </w:p>
        </w:tc>
        <w:tc>
          <w:tcPr>
            <w:tcW w:w="1628" w:type="dxa"/>
            <w:vAlign w:val="center"/>
          </w:tcPr>
          <w:p w14:paraId="244DC115">
            <w:pPr>
              <w:pStyle w:val="15"/>
              <w:spacing w:line="440" w:lineRule="exact"/>
              <w:ind w:left="519" w:hanging="519" w:hangingChars="246"/>
              <w:jc w:val="center"/>
              <w:rPr>
                <w:b/>
                <w:bCs/>
                <w:color w:val="auto"/>
                <w:sz w:val="21"/>
                <w:szCs w:val="21"/>
                <w:highlight w:val="none"/>
              </w:rPr>
            </w:pPr>
          </w:p>
        </w:tc>
        <w:tc>
          <w:tcPr>
            <w:tcW w:w="1229" w:type="dxa"/>
            <w:vAlign w:val="center"/>
          </w:tcPr>
          <w:p w14:paraId="55F50670">
            <w:pPr>
              <w:pStyle w:val="15"/>
              <w:spacing w:line="440" w:lineRule="exact"/>
              <w:ind w:left="299" w:hanging="299" w:hangingChars="142"/>
              <w:jc w:val="center"/>
              <w:rPr>
                <w:b/>
                <w:bCs/>
                <w:color w:val="auto"/>
                <w:sz w:val="21"/>
                <w:szCs w:val="21"/>
                <w:highlight w:val="none"/>
              </w:rPr>
            </w:pPr>
          </w:p>
        </w:tc>
        <w:tc>
          <w:tcPr>
            <w:tcW w:w="1464" w:type="dxa"/>
          </w:tcPr>
          <w:p w14:paraId="3404DF4A">
            <w:pPr>
              <w:pStyle w:val="15"/>
              <w:spacing w:line="440" w:lineRule="exact"/>
              <w:ind w:left="232" w:hanging="232" w:hangingChars="110"/>
              <w:jc w:val="center"/>
              <w:rPr>
                <w:b/>
                <w:bCs/>
                <w:color w:val="auto"/>
                <w:sz w:val="21"/>
                <w:szCs w:val="21"/>
                <w:highlight w:val="none"/>
              </w:rPr>
            </w:pPr>
          </w:p>
        </w:tc>
      </w:tr>
      <w:tr w14:paraId="7279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92" w:type="dxa"/>
            <w:vAlign w:val="center"/>
          </w:tcPr>
          <w:p w14:paraId="4F786E54">
            <w:pPr>
              <w:pStyle w:val="15"/>
              <w:spacing w:line="440" w:lineRule="exact"/>
              <w:ind w:left="216" w:hanging="216" w:hangingChars="103"/>
              <w:jc w:val="center"/>
              <w:rPr>
                <w:color w:val="auto"/>
                <w:sz w:val="21"/>
                <w:szCs w:val="21"/>
                <w:highlight w:val="none"/>
                <w:lang w:eastAsia="zh-CN"/>
              </w:rPr>
            </w:pPr>
            <w:r>
              <w:rPr>
                <w:rFonts w:hint="eastAsia"/>
                <w:color w:val="auto"/>
                <w:sz w:val="21"/>
                <w:szCs w:val="21"/>
                <w:highlight w:val="none"/>
                <w:lang w:eastAsia="zh-CN"/>
              </w:rPr>
              <w:t>4</w:t>
            </w:r>
          </w:p>
        </w:tc>
        <w:tc>
          <w:tcPr>
            <w:tcW w:w="1101" w:type="dxa"/>
            <w:vAlign w:val="center"/>
          </w:tcPr>
          <w:p w14:paraId="5A2D7E2E">
            <w:pPr>
              <w:pStyle w:val="15"/>
              <w:spacing w:line="440" w:lineRule="exact"/>
              <w:ind w:left="162" w:hanging="162" w:hangingChars="77"/>
              <w:jc w:val="center"/>
              <w:rPr>
                <w:b/>
                <w:bCs/>
                <w:color w:val="auto"/>
                <w:sz w:val="21"/>
                <w:szCs w:val="21"/>
                <w:highlight w:val="none"/>
              </w:rPr>
            </w:pPr>
          </w:p>
        </w:tc>
        <w:tc>
          <w:tcPr>
            <w:tcW w:w="1638" w:type="dxa"/>
            <w:vAlign w:val="center"/>
          </w:tcPr>
          <w:p w14:paraId="1E4E999B">
            <w:pPr>
              <w:pStyle w:val="15"/>
              <w:spacing w:line="440" w:lineRule="exact"/>
              <w:ind w:left="415" w:hanging="415" w:hangingChars="197"/>
              <w:jc w:val="center"/>
              <w:rPr>
                <w:b/>
                <w:bCs/>
                <w:color w:val="auto"/>
                <w:sz w:val="21"/>
                <w:szCs w:val="21"/>
                <w:highlight w:val="none"/>
              </w:rPr>
            </w:pPr>
          </w:p>
        </w:tc>
        <w:tc>
          <w:tcPr>
            <w:tcW w:w="1958" w:type="dxa"/>
            <w:vAlign w:val="center"/>
          </w:tcPr>
          <w:p w14:paraId="4867A28E">
            <w:pPr>
              <w:pStyle w:val="15"/>
              <w:spacing w:line="440" w:lineRule="exact"/>
              <w:ind w:left="578" w:hanging="578" w:hangingChars="274"/>
              <w:jc w:val="center"/>
              <w:rPr>
                <w:b/>
                <w:bCs/>
                <w:color w:val="auto"/>
                <w:sz w:val="21"/>
                <w:szCs w:val="21"/>
                <w:highlight w:val="none"/>
              </w:rPr>
            </w:pPr>
          </w:p>
        </w:tc>
        <w:tc>
          <w:tcPr>
            <w:tcW w:w="1628" w:type="dxa"/>
            <w:vAlign w:val="center"/>
          </w:tcPr>
          <w:p w14:paraId="4AD3F3DB">
            <w:pPr>
              <w:pStyle w:val="15"/>
              <w:spacing w:line="440" w:lineRule="exact"/>
              <w:ind w:left="519" w:hanging="519" w:hangingChars="246"/>
              <w:jc w:val="center"/>
              <w:rPr>
                <w:b/>
                <w:bCs/>
                <w:color w:val="auto"/>
                <w:sz w:val="21"/>
                <w:szCs w:val="21"/>
                <w:highlight w:val="none"/>
              </w:rPr>
            </w:pPr>
          </w:p>
        </w:tc>
        <w:tc>
          <w:tcPr>
            <w:tcW w:w="1229" w:type="dxa"/>
            <w:vAlign w:val="center"/>
          </w:tcPr>
          <w:p w14:paraId="403F0355">
            <w:pPr>
              <w:pStyle w:val="15"/>
              <w:spacing w:line="440" w:lineRule="exact"/>
              <w:ind w:left="299" w:hanging="299" w:hangingChars="142"/>
              <w:jc w:val="center"/>
              <w:rPr>
                <w:b/>
                <w:bCs/>
                <w:color w:val="auto"/>
                <w:sz w:val="21"/>
                <w:szCs w:val="21"/>
                <w:highlight w:val="none"/>
              </w:rPr>
            </w:pPr>
          </w:p>
        </w:tc>
        <w:tc>
          <w:tcPr>
            <w:tcW w:w="1464" w:type="dxa"/>
          </w:tcPr>
          <w:p w14:paraId="4C6FA780">
            <w:pPr>
              <w:pStyle w:val="15"/>
              <w:spacing w:line="440" w:lineRule="exact"/>
              <w:ind w:left="232" w:hanging="232" w:hangingChars="110"/>
              <w:jc w:val="center"/>
              <w:rPr>
                <w:b/>
                <w:bCs/>
                <w:color w:val="auto"/>
                <w:sz w:val="21"/>
                <w:szCs w:val="21"/>
                <w:highlight w:val="none"/>
              </w:rPr>
            </w:pPr>
          </w:p>
        </w:tc>
      </w:tr>
      <w:tr w14:paraId="5E99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92" w:type="dxa"/>
            <w:vAlign w:val="center"/>
          </w:tcPr>
          <w:p w14:paraId="4038756B">
            <w:pPr>
              <w:pStyle w:val="15"/>
              <w:spacing w:line="440" w:lineRule="exact"/>
              <w:ind w:left="216" w:hanging="216" w:hangingChars="103"/>
              <w:jc w:val="center"/>
              <w:rPr>
                <w:color w:val="auto"/>
                <w:sz w:val="21"/>
                <w:szCs w:val="21"/>
                <w:highlight w:val="none"/>
                <w:lang w:eastAsia="zh-CN"/>
              </w:rPr>
            </w:pPr>
            <w:r>
              <w:rPr>
                <w:rFonts w:hint="eastAsia"/>
                <w:color w:val="auto"/>
                <w:sz w:val="21"/>
                <w:szCs w:val="21"/>
                <w:highlight w:val="none"/>
                <w:lang w:eastAsia="zh-CN"/>
              </w:rPr>
              <w:t>5</w:t>
            </w:r>
          </w:p>
        </w:tc>
        <w:tc>
          <w:tcPr>
            <w:tcW w:w="1101" w:type="dxa"/>
            <w:vAlign w:val="center"/>
          </w:tcPr>
          <w:p w14:paraId="50FD5F83">
            <w:pPr>
              <w:pStyle w:val="15"/>
              <w:spacing w:line="440" w:lineRule="exact"/>
              <w:ind w:left="162" w:hanging="162" w:hangingChars="77"/>
              <w:jc w:val="center"/>
              <w:rPr>
                <w:b/>
                <w:bCs/>
                <w:color w:val="auto"/>
                <w:sz w:val="21"/>
                <w:szCs w:val="21"/>
                <w:highlight w:val="none"/>
              </w:rPr>
            </w:pPr>
          </w:p>
        </w:tc>
        <w:tc>
          <w:tcPr>
            <w:tcW w:w="1638" w:type="dxa"/>
            <w:vAlign w:val="center"/>
          </w:tcPr>
          <w:p w14:paraId="23461609">
            <w:pPr>
              <w:pStyle w:val="15"/>
              <w:spacing w:line="440" w:lineRule="exact"/>
              <w:ind w:left="415" w:hanging="415" w:hangingChars="197"/>
              <w:jc w:val="center"/>
              <w:rPr>
                <w:b/>
                <w:bCs/>
                <w:color w:val="auto"/>
                <w:sz w:val="21"/>
                <w:szCs w:val="21"/>
                <w:highlight w:val="none"/>
              </w:rPr>
            </w:pPr>
          </w:p>
        </w:tc>
        <w:tc>
          <w:tcPr>
            <w:tcW w:w="1958" w:type="dxa"/>
            <w:vAlign w:val="center"/>
          </w:tcPr>
          <w:p w14:paraId="52C80AE5">
            <w:pPr>
              <w:pStyle w:val="15"/>
              <w:spacing w:line="440" w:lineRule="exact"/>
              <w:ind w:left="578" w:hanging="578" w:hangingChars="274"/>
              <w:jc w:val="center"/>
              <w:rPr>
                <w:b/>
                <w:bCs/>
                <w:color w:val="auto"/>
                <w:sz w:val="21"/>
                <w:szCs w:val="21"/>
                <w:highlight w:val="none"/>
              </w:rPr>
            </w:pPr>
          </w:p>
        </w:tc>
        <w:tc>
          <w:tcPr>
            <w:tcW w:w="1628" w:type="dxa"/>
            <w:vAlign w:val="center"/>
          </w:tcPr>
          <w:p w14:paraId="5F56D2CC">
            <w:pPr>
              <w:pStyle w:val="15"/>
              <w:spacing w:line="440" w:lineRule="exact"/>
              <w:ind w:left="519" w:hanging="519" w:hangingChars="246"/>
              <w:jc w:val="center"/>
              <w:rPr>
                <w:b/>
                <w:bCs/>
                <w:color w:val="auto"/>
                <w:sz w:val="21"/>
                <w:szCs w:val="21"/>
                <w:highlight w:val="none"/>
              </w:rPr>
            </w:pPr>
          </w:p>
        </w:tc>
        <w:tc>
          <w:tcPr>
            <w:tcW w:w="1229" w:type="dxa"/>
            <w:vAlign w:val="center"/>
          </w:tcPr>
          <w:p w14:paraId="20E1D39F">
            <w:pPr>
              <w:pStyle w:val="15"/>
              <w:spacing w:line="440" w:lineRule="exact"/>
              <w:ind w:left="299" w:hanging="299" w:hangingChars="142"/>
              <w:jc w:val="center"/>
              <w:rPr>
                <w:b/>
                <w:bCs/>
                <w:color w:val="auto"/>
                <w:sz w:val="21"/>
                <w:szCs w:val="21"/>
                <w:highlight w:val="none"/>
              </w:rPr>
            </w:pPr>
          </w:p>
        </w:tc>
        <w:tc>
          <w:tcPr>
            <w:tcW w:w="1464" w:type="dxa"/>
          </w:tcPr>
          <w:p w14:paraId="128049BD">
            <w:pPr>
              <w:pStyle w:val="15"/>
              <w:spacing w:line="440" w:lineRule="exact"/>
              <w:ind w:left="232" w:hanging="232" w:hangingChars="110"/>
              <w:jc w:val="center"/>
              <w:rPr>
                <w:b/>
                <w:bCs/>
                <w:color w:val="auto"/>
                <w:sz w:val="21"/>
                <w:szCs w:val="21"/>
                <w:highlight w:val="none"/>
              </w:rPr>
            </w:pPr>
          </w:p>
        </w:tc>
      </w:tr>
    </w:tbl>
    <w:p w14:paraId="4610B1A4">
      <w:pPr>
        <w:pStyle w:val="3"/>
        <w:spacing w:line="440" w:lineRule="exact"/>
        <w:rPr>
          <w:rFonts w:ascii="宋体" w:hAnsi="宋体" w:eastAsia="宋体" w:cs="宋体"/>
          <w:color w:val="auto"/>
          <w:highlight w:val="none"/>
        </w:rPr>
      </w:pPr>
    </w:p>
    <w:p w14:paraId="097BC536">
      <w:pPr>
        <w:spacing w:line="440" w:lineRule="exact"/>
        <w:ind w:left="6" w:right="56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供应商授权代表签字：</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供应商（公章）:</w:t>
      </w:r>
    </w:p>
    <w:p w14:paraId="6C4959EB">
      <w:pPr>
        <w:spacing w:line="440" w:lineRule="exact"/>
        <w:ind w:left="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0C464F30">
      <w:pPr>
        <w:kinsoku/>
        <w:autoSpaceDE/>
        <w:autoSpaceDN/>
        <w:adjustRightInd/>
        <w:snapToGrid/>
        <w:textAlignment w:val="auto"/>
        <w:rPr>
          <w:rFonts w:ascii="宋体" w:hAnsi="宋体" w:eastAsia="宋体" w:cs="宋体"/>
          <w:b/>
          <w:bCs/>
          <w:color w:val="auto"/>
          <w:sz w:val="24"/>
          <w:szCs w:val="24"/>
          <w:highlight w:val="none"/>
          <w:lang w:eastAsia="zh-CN"/>
        </w:rPr>
      </w:pPr>
    </w:p>
    <w:p w14:paraId="335E9F55">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345994F7">
      <w:pPr>
        <w:spacing w:line="440" w:lineRule="exact"/>
        <w:ind w:hanging="12"/>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9.企业基本情况表</w:t>
      </w:r>
    </w:p>
    <w:p w14:paraId="6BB4920F">
      <w:pPr>
        <w:spacing w:line="440" w:lineRule="exact"/>
        <w:ind w:left="17" w:hanging="17" w:hangingChars="7"/>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（本表必填）</w:t>
      </w:r>
    </w:p>
    <w:p w14:paraId="09542A7C">
      <w:pPr>
        <w:spacing w:line="440" w:lineRule="exact"/>
        <w:ind w:left="17" w:hanging="17" w:hangingChars="7"/>
        <w:jc w:val="center"/>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9.1申请提供会议定点宾馆饭店服务的企业基本情况表</w:t>
      </w:r>
    </w:p>
    <w:p w14:paraId="7CEE9336">
      <w:pPr>
        <w:spacing w:line="440" w:lineRule="exact"/>
        <w:ind w:left="17" w:hanging="17" w:hangingChars="7"/>
        <w:jc w:val="center"/>
        <w:outlineLvl w:val="6"/>
        <w:rPr>
          <w:rFonts w:ascii="宋体" w:hAnsi="宋体" w:eastAsia="宋体" w:cs="宋体"/>
          <w:b/>
          <w:bCs/>
          <w:color w:val="auto"/>
          <w:sz w:val="24"/>
          <w:szCs w:val="24"/>
          <w:highlight w:val="none"/>
          <w:lang w:eastAsia="zh-CN"/>
        </w:rPr>
      </w:pPr>
    </w:p>
    <w:p w14:paraId="67927959">
      <w:pPr>
        <w:spacing w:line="440" w:lineRule="exact"/>
        <w:ind w:left="11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（1）会议定点宾馆饭店简介</w:t>
      </w:r>
    </w:p>
    <w:p w14:paraId="7946398C">
      <w:pPr>
        <w:spacing w:line="440" w:lineRule="exact"/>
        <w:ind w:left="11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（2）供应商专业情况说明表</w:t>
      </w:r>
    </w:p>
    <w:p w14:paraId="161AB77C">
      <w:pPr>
        <w:spacing w:line="440" w:lineRule="exact"/>
        <w:rPr>
          <w:rFonts w:ascii="宋体" w:hAnsi="宋体" w:eastAsia="宋体" w:cs="宋体"/>
          <w:color w:val="auto"/>
          <w:sz w:val="24"/>
          <w:szCs w:val="24"/>
          <w:highlight w:val="none"/>
          <w:lang w:eastAsia="zh-CN"/>
        </w:rPr>
      </w:pPr>
    </w:p>
    <w:tbl>
      <w:tblPr>
        <w:tblStyle w:val="16"/>
        <w:tblW w:w="8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59"/>
        <w:gridCol w:w="3777"/>
      </w:tblGrid>
      <w:tr w14:paraId="09C06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54" w:type="dxa"/>
            <w:vAlign w:val="center"/>
          </w:tcPr>
          <w:p w14:paraId="19FDBAD5">
            <w:pPr>
              <w:pStyle w:val="15"/>
              <w:spacing w:line="440" w:lineRule="exact"/>
              <w:ind w:left="13" w:hanging="12" w:hangingChars="6"/>
              <w:jc w:val="center"/>
              <w:rPr>
                <w:color w:val="auto"/>
                <w:sz w:val="21"/>
                <w:szCs w:val="21"/>
                <w:highlight w:val="none"/>
              </w:rPr>
            </w:pPr>
            <w:r>
              <w:rPr>
                <w:rFonts w:hint="eastAsia"/>
                <w:color w:val="auto"/>
                <w:sz w:val="21"/>
                <w:szCs w:val="21"/>
                <w:highlight w:val="none"/>
              </w:rPr>
              <w:t>序号</w:t>
            </w:r>
          </w:p>
        </w:tc>
        <w:tc>
          <w:tcPr>
            <w:tcW w:w="3859" w:type="dxa"/>
            <w:vAlign w:val="center"/>
          </w:tcPr>
          <w:p w14:paraId="35F54C5B">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专业内容</w:t>
            </w:r>
          </w:p>
        </w:tc>
        <w:tc>
          <w:tcPr>
            <w:tcW w:w="3777" w:type="dxa"/>
            <w:vAlign w:val="center"/>
          </w:tcPr>
          <w:p w14:paraId="1E7F03C5">
            <w:pPr>
              <w:pStyle w:val="15"/>
              <w:spacing w:line="440" w:lineRule="exact"/>
              <w:ind w:left="1033" w:hanging="1033" w:hangingChars="492"/>
              <w:jc w:val="center"/>
              <w:rPr>
                <w:color w:val="auto"/>
                <w:sz w:val="21"/>
                <w:szCs w:val="21"/>
                <w:highlight w:val="none"/>
              </w:rPr>
            </w:pPr>
            <w:r>
              <w:rPr>
                <w:rFonts w:hint="eastAsia"/>
                <w:color w:val="auto"/>
                <w:sz w:val="21"/>
                <w:szCs w:val="21"/>
                <w:highlight w:val="none"/>
              </w:rPr>
              <w:t>情况说明</w:t>
            </w:r>
          </w:p>
        </w:tc>
      </w:tr>
      <w:tr w14:paraId="00FD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4" w:type="dxa"/>
            <w:vAlign w:val="center"/>
          </w:tcPr>
          <w:p w14:paraId="350A424B">
            <w:pPr>
              <w:pStyle w:val="15"/>
              <w:spacing w:line="440" w:lineRule="exact"/>
              <w:ind w:hanging="3"/>
              <w:jc w:val="center"/>
              <w:rPr>
                <w:color w:val="auto"/>
                <w:sz w:val="21"/>
                <w:szCs w:val="21"/>
                <w:highlight w:val="none"/>
              </w:rPr>
            </w:pPr>
            <w:r>
              <w:rPr>
                <w:rFonts w:hint="eastAsia"/>
                <w:color w:val="auto"/>
                <w:sz w:val="21"/>
                <w:szCs w:val="21"/>
                <w:highlight w:val="none"/>
              </w:rPr>
              <w:t>1</w:t>
            </w:r>
          </w:p>
        </w:tc>
        <w:tc>
          <w:tcPr>
            <w:tcW w:w="3859" w:type="dxa"/>
            <w:vAlign w:val="center"/>
          </w:tcPr>
          <w:p w14:paraId="659E0EE9">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地理位置</w:t>
            </w:r>
          </w:p>
        </w:tc>
        <w:tc>
          <w:tcPr>
            <w:tcW w:w="3777" w:type="dxa"/>
            <w:vAlign w:val="center"/>
          </w:tcPr>
          <w:p w14:paraId="7BAEEE69">
            <w:pPr>
              <w:spacing w:line="440" w:lineRule="exact"/>
              <w:jc w:val="center"/>
              <w:rPr>
                <w:rFonts w:ascii="宋体" w:hAnsi="宋体" w:eastAsia="宋体" w:cs="宋体"/>
                <w:color w:val="auto"/>
                <w:highlight w:val="none"/>
              </w:rPr>
            </w:pPr>
          </w:p>
        </w:tc>
      </w:tr>
      <w:tr w14:paraId="7EF20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54" w:type="dxa"/>
            <w:vAlign w:val="center"/>
          </w:tcPr>
          <w:p w14:paraId="0D19AB27">
            <w:pPr>
              <w:pStyle w:val="15"/>
              <w:spacing w:line="440" w:lineRule="exact"/>
              <w:ind w:hanging="3"/>
              <w:jc w:val="center"/>
              <w:rPr>
                <w:color w:val="auto"/>
                <w:sz w:val="21"/>
                <w:szCs w:val="21"/>
                <w:highlight w:val="none"/>
              </w:rPr>
            </w:pPr>
            <w:r>
              <w:rPr>
                <w:rFonts w:hint="eastAsia"/>
                <w:color w:val="auto"/>
                <w:sz w:val="21"/>
                <w:szCs w:val="21"/>
                <w:highlight w:val="none"/>
              </w:rPr>
              <w:t>2</w:t>
            </w:r>
          </w:p>
        </w:tc>
        <w:tc>
          <w:tcPr>
            <w:tcW w:w="3859" w:type="dxa"/>
            <w:vAlign w:val="center"/>
          </w:tcPr>
          <w:p w14:paraId="2CC7B5F6">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周边交通</w:t>
            </w:r>
          </w:p>
        </w:tc>
        <w:tc>
          <w:tcPr>
            <w:tcW w:w="3777" w:type="dxa"/>
            <w:vAlign w:val="center"/>
          </w:tcPr>
          <w:p w14:paraId="049C6597">
            <w:pPr>
              <w:spacing w:line="440" w:lineRule="exact"/>
              <w:jc w:val="center"/>
              <w:rPr>
                <w:rFonts w:ascii="宋体" w:hAnsi="宋体" w:eastAsia="宋体" w:cs="宋体"/>
                <w:color w:val="auto"/>
                <w:highlight w:val="none"/>
              </w:rPr>
            </w:pPr>
          </w:p>
        </w:tc>
      </w:tr>
      <w:tr w14:paraId="11A9D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4" w:type="dxa"/>
            <w:vAlign w:val="center"/>
          </w:tcPr>
          <w:p w14:paraId="269F45A9">
            <w:pPr>
              <w:pStyle w:val="15"/>
              <w:spacing w:line="440" w:lineRule="exact"/>
              <w:ind w:hanging="3"/>
              <w:jc w:val="center"/>
              <w:rPr>
                <w:color w:val="auto"/>
                <w:sz w:val="21"/>
                <w:szCs w:val="21"/>
                <w:highlight w:val="none"/>
              </w:rPr>
            </w:pPr>
            <w:r>
              <w:rPr>
                <w:rFonts w:hint="eastAsia"/>
                <w:color w:val="auto"/>
                <w:sz w:val="21"/>
                <w:szCs w:val="21"/>
                <w:highlight w:val="none"/>
              </w:rPr>
              <w:t>3</w:t>
            </w:r>
          </w:p>
        </w:tc>
        <w:tc>
          <w:tcPr>
            <w:tcW w:w="3859" w:type="dxa"/>
            <w:vAlign w:val="center"/>
          </w:tcPr>
          <w:p w14:paraId="4740225C">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会务设施</w:t>
            </w:r>
          </w:p>
        </w:tc>
        <w:tc>
          <w:tcPr>
            <w:tcW w:w="3777" w:type="dxa"/>
            <w:vAlign w:val="center"/>
          </w:tcPr>
          <w:p w14:paraId="02730595">
            <w:pPr>
              <w:spacing w:line="440" w:lineRule="exact"/>
              <w:jc w:val="center"/>
              <w:rPr>
                <w:rFonts w:ascii="宋体" w:hAnsi="宋体" w:eastAsia="宋体" w:cs="宋体"/>
                <w:color w:val="auto"/>
                <w:highlight w:val="none"/>
              </w:rPr>
            </w:pPr>
          </w:p>
        </w:tc>
      </w:tr>
      <w:tr w14:paraId="2126B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4" w:type="dxa"/>
            <w:vAlign w:val="center"/>
          </w:tcPr>
          <w:p w14:paraId="3B9CC759">
            <w:pPr>
              <w:pStyle w:val="15"/>
              <w:spacing w:line="440" w:lineRule="exact"/>
              <w:ind w:hanging="3"/>
              <w:jc w:val="center"/>
              <w:rPr>
                <w:color w:val="auto"/>
                <w:sz w:val="21"/>
                <w:szCs w:val="21"/>
                <w:highlight w:val="none"/>
              </w:rPr>
            </w:pPr>
            <w:r>
              <w:rPr>
                <w:rFonts w:hint="eastAsia"/>
                <w:color w:val="auto"/>
                <w:sz w:val="21"/>
                <w:szCs w:val="21"/>
                <w:highlight w:val="none"/>
              </w:rPr>
              <w:t>4</w:t>
            </w:r>
          </w:p>
        </w:tc>
        <w:tc>
          <w:tcPr>
            <w:tcW w:w="3859" w:type="dxa"/>
            <w:vAlign w:val="center"/>
          </w:tcPr>
          <w:p w14:paraId="0898636C">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餐饮服务</w:t>
            </w:r>
          </w:p>
          <w:p w14:paraId="592AE1A7">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（是否提供自助餐用餐）</w:t>
            </w:r>
          </w:p>
        </w:tc>
        <w:tc>
          <w:tcPr>
            <w:tcW w:w="3777" w:type="dxa"/>
            <w:vAlign w:val="center"/>
          </w:tcPr>
          <w:p w14:paraId="5D1F9F14">
            <w:pPr>
              <w:spacing w:line="440" w:lineRule="exact"/>
              <w:jc w:val="center"/>
              <w:rPr>
                <w:rFonts w:ascii="宋体" w:hAnsi="宋体" w:eastAsia="宋体" w:cs="宋体"/>
                <w:color w:val="auto"/>
                <w:highlight w:val="none"/>
                <w:lang w:eastAsia="zh-CN"/>
              </w:rPr>
            </w:pPr>
          </w:p>
        </w:tc>
      </w:tr>
      <w:tr w14:paraId="4C0BB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54" w:type="dxa"/>
            <w:vAlign w:val="center"/>
          </w:tcPr>
          <w:p w14:paraId="64B4E1A5">
            <w:pPr>
              <w:pStyle w:val="15"/>
              <w:spacing w:line="440" w:lineRule="exact"/>
              <w:ind w:hanging="3"/>
              <w:jc w:val="center"/>
              <w:rPr>
                <w:color w:val="auto"/>
                <w:sz w:val="21"/>
                <w:szCs w:val="21"/>
                <w:highlight w:val="none"/>
              </w:rPr>
            </w:pPr>
            <w:r>
              <w:rPr>
                <w:rFonts w:hint="eastAsia"/>
                <w:color w:val="auto"/>
                <w:sz w:val="21"/>
                <w:szCs w:val="21"/>
                <w:highlight w:val="none"/>
              </w:rPr>
              <w:t>5</w:t>
            </w:r>
          </w:p>
        </w:tc>
        <w:tc>
          <w:tcPr>
            <w:tcW w:w="3859" w:type="dxa"/>
            <w:vAlign w:val="center"/>
          </w:tcPr>
          <w:p w14:paraId="0A417367">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娱乐设施</w:t>
            </w:r>
          </w:p>
        </w:tc>
        <w:tc>
          <w:tcPr>
            <w:tcW w:w="3777" w:type="dxa"/>
            <w:vAlign w:val="center"/>
          </w:tcPr>
          <w:p w14:paraId="0BF4DE95">
            <w:pPr>
              <w:spacing w:line="440" w:lineRule="exact"/>
              <w:jc w:val="center"/>
              <w:rPr>
                <w:rFonts w:ascii="宋体" w:hAnsi="宋体" w:eastAsia="宋体" w:cs="宋体"/>
                <w:color w:val="auto"/>
                <w:highlight w:val="none"/>
              </w:rPr>
            </w:pPr>
          </w:p>
        </w:tc>
      </w:tr>
      <w:tr w14:paraId="3534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4" w:type="dxa"/>
            <w:vAlign w:val="center"/>
          </w:tcPr>
          <w:p w14:paraId="7920CD2E">
            <w:pPr>
              <w:pStyle w:val="15"/>
              <w:spacing w:line="440" w:lineRule="exact"/>
              <w:ind w:hanging="3"/>
              <w:jc w:val="center"/>
              <w:rPr>
                <w:color w:val="auto"/>
                <w:sz w:val="21"/>
                <w:szCs w:val="21"/>
                <w:highlight w:val="none"/>
              </w:rPr>
            </w:pPr>
            <w:r>
              <w:rPr>
                <w:rFonts w:hint="eastAsia"/>
                <w:color w:val="auto"/>
                <w:sz w:val="21"/>
                <w:szCs w:val="21"/>
                <w:highlight w:val="none"/>
              </w:rPr>
              <w:t>6</w:t>
            </w:r>
          </w:p>
        </w:tc>
        <w:tc>
          <w:tcPr>
            <w:tcW w:w="3859" w:type="dxa"/>
            <w:vAlign w:val="center"/>
          </w:tcPr>
          <w:p w14:paraId="7A6C6674">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通讯设备</w:t>
            </w:r>
          </w:p>
        </w:tc>
        <w:tc>
          <w:tcPr>
            <w:tcW w:w="3777" w:type="dxa"/>
            <w:vAlign w:val="center"/>
          </w:tcPr>
          <w:p w14:paraId="2BA35D03">
            <w:pPr>
              <w:spacing w:line="440" w:lineRule="exact"/>
              <w:jc w:val="center"/>
              <w:rPr>
                <w:rFonts w:ascii="宋体" w:hAnsi="宋体" w:eastAsia="宋体" w:cs="宋体"/>
                <w:color w:val="auto"/>
                <w:highlight w:val="none"/>
              </w:rPr>
            </w:pPr>
          </w:p>
        </w:tc>
      </w:tr>
      <w:tr w14:paraId="0D8C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54" w:type="dxa"/>
            <w:vAlign w:val="center"/>
          </w:tcPr>
          <w:p w14:paraId="29CCE20D">
            <w:pPr>
              <w:pStyle w:val="15"/>
              <w:spacing w:line="440" w:lineRule="exact"/>
              <w:ind w:hanging="3"/>
              <w:jc w:val="center"/>
              <w:rPr>
                <w:color w:val="auto"/>
                <w:sz w:val="21"/>
                <w:szCs w:val="21"/>
                <w:highlight w:val="none"/>
              </w:rPr>
            </w:pPr>
            <w:r>
              <w:rPr>
                <w:rFonts w:hint="eastAsia"/>
                <w:color w:val="auto"/>
                <w:sz w:val="21"/>
                <w:szCs w:val="21"/>
                <w:highlight w:val="none"/>
              </w:rPr>
              <w:t>7</w:t>
            </w:r>
          </w:p>
        </w:tc>
        <w:tc>
          <w:tcPr>
            <w:tcW w:w="3859" w:type="dxa"/>
            <w:vAlign w:val="center"/>
          </w:tcPr>
          <w:p w14:paraId="3408C2E6">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客房面积</w:t>
            </w:r>
          </w:p>
        </w:tc>
        <w:tc>
          <w:tcPr>
            <w:tcW w:w="3777" w:type="dxa"/>
            <w:vAlign w:val="center"/>
          </w:tcPr>
          <w:p w14:paraId="4F29B18B">
            <w:pPr>
              <w:spacing w:line="440" w:lineRule="exact"/>
              <w:jc w:val="center"/>
              <w:rPr>
                <w:rFonts w:ascii="宋体" w:hAnsi="宋体" w:eastAsia="宋体" w:cs="宋体"/>
                <w:color w:val="auto"/>
                <w:highlight w:val="none"/>
              </w:rPr>
            </w:pPr>
          </w:p>
        </w:tc>
      </w:tr>
      <w:tr w14:paraId="2A442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54" w:type="dxa"/>
            <w:vAlign w:val="center"/>
          </w:tcPr>
          <w:p w14:paraId="75451BE5">
            <w:pPr>
              <w:pStyle w:val="15"/>
              <w:spacing w:line="440" w:lineRule="exact"/>
              <w:ind w:hanging="3"/>
              <w:jc w:val="center"/>
              <w:rPr>
                <w:color w:val="auto"/>
                <w:sz w:val="21"/>
                <w:szCs w:val="21"/>
                <w:highlight w:val="none"/>
              </w:rPr>
            </w:pPr>
            <w:r>
              <w:rPr>
                <w:rFonts w:hint="eastAsia"/>
                <w:color w:val="auto"/>
                <w:sz w:val="21"/>
                <w:szCs w:val="21"/>
                <w:highlight w:val="none"/>
              </w:rPr>
              <w:t>8</w:t>
            </w:r>
          </w:p>
        </w:tc>
        <w:tc>
          <w:tcPr>
            <w:tcW w:w="3859" w:type="dxa"/>
            <w:vAlign w:val="center"/>
          </w:tcPr>
          <w:p w14:paraId="774C069E">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客房地面材料</w:t>
            </w:r>
          </w:p>
        </w:tc>
        <w:tc>
          <w:tcPr>
            <w:tcW w:w="3777" w:type="dxa"/>
            <w:vAlign w:val="center"/>
          </w:tcPr>
          <w:p w14:paraId="3AA6C0ED">
            <w:pPr>
              <w:spacing w:line="440" w:lineRule="exact"/>
              <w:jc w:val="center"/>
              <w:rPr>
                <w:rFonts w:ascii="宋体" w:hAnsi="宋体" w:eastAsia="宋体" w:cs="宋体"/>
                <w:color w:val="auto"/>
                <w:highlight w:val="none"/>
              </w:rPr>
            </w:pPr>
          </w:p>
        </w:tc>
      </w:tr>
      <w:tr w14:paraId="6832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4" w:type="dxa"/>
            <w:vAlign w:val="center"/>
          </w:tcPr>
          <w:p w14:paraId="12F54996">
            <w:pPr>
              <w:pStyle w:val="15"/>
              <w:spacing w:line="440" w:lineRule="exact"/>
              <w:ind w:hanging="3"/>
              <w:jc w:val="center"/>
              <w:rPr>
                <w:color w:val="auto"/>
                <w:sz w:val="21"/>
                <w:szCs w:val="21"/>
                <w:highlight w:val="none"/>
              </w:rPr>
            </w:pPr>
            <w:r>
              <w:rPr>
                <w:rFonts w:hint="eastAsia"/>
                <w:color w:val="auto"/>
                <w:sz w:val="21"/>
                <w:szCs w:val="21"/>
                <w:highlight w:val="none"/>
              </w:rPr>
              <w:t>9</w:t>
            </w:r>
          </w:p>
        </w:tc>
        <w:tc>
          <w:tcPr>
            <w:tcW w:w="3859" w:type="dxa"/>
            <w:vAlign w:val="center"/>
          </w:tcPr>
          <w:p w14:paraId="6714B750">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客床规格</w:t>
            </w:r>
          </w:p>
        </w:tc>
        <w:tc>
          <w:tcPr>
            <w:tcW w:w="3777" w:type="dxa"/>
            <w:vAlign w:val="center"/>
          </w:tcPr>
          <w:p w14:paraId="20C95E44">
            <w:pPr>
              <w:spacing w:line="440" w:lineRule="exact"/>
              <w:jc w:val="center"/>
              <w:rPr>
                <w:rFonts w:ascii="宋体" w:hAnsi="宋体" w:eastAsia="宋体" w:cs="宋体"/>
                <w:color w:val="auto"/>
                <w:highlight w:val="none"/>
              </w:rPr>
            </w:pPr>
          </w:p>
        </w:tc>
      </w:tr>
      <w:tr w14:paraId="0BCD8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4" w:type="dxa"/>
            <w:vAlign w:val="center"/>
          </w:tcPr>
          <w:p w14:paraId="6718A634">
            <w:pPr>
              <w:pStyle w:val="15"/>
              <w:spacing w:line="440" w:lineRule="exact"/>
              <w:ind w:hanging="3"/>
              <w:jc w:val="center"/>
              <w:rPr>
                <w:color w:val="auto"/>
                <w:sz w:val="21"/>
                <w:szCs w:val="21"/>
                <w:highlight w:val="none"/>
              </w:rPr>
            </w:pPr>
            <w:r>
              <w:rPr>
                <w:rFonts w:hint="eastAsia"/>
                <w:color w:val="auto"/>
                <w:sz w:val="21"/>
                <w:szCs w:val="21"/>
                <w:highlight w:val="none"/>
              </w:rPr>
              <w:t>10</w:t>
            </w:r>
          </w:p>
        </w:tc>
        <w:tc>
          <w:tcPr>
            <w:tcW w:w="3859" w:type="dxa"/>
            <w:vAlign w:val="center"/>
          </w:tcPr>
          <w:p w14:paraId="37ACFE92">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客房卫生设施</w:t>
            </w:r>
          </w:p>
        </w:tc>
        <w:tc>
          <w:tcPr>
            <w:tcW w:w="3777" w:type="dxa"/>
            <w:vAlign w:val="center"/>
          </w:tcPr>
          <w:p w14:paraId="02AEED2D">
            <w:pPr>
              <w:spacing w:line="440" w:lineRule="exact"/>
              <w:jc w:val="center"/>
              <w:rPr>
                <w:rFonts w:ascii="宋体" w:hAnsi="宋体" w:eastAsia="宋体" w:cs="宋体"/>
                <w:color w:val="auto"/>
                <w:highlight w:val="none"/>
              </w:rPr>
            </w:pPr>
          </w:p>
        </w:tc>
      </w:tr>
      <w:tr w14:paraId="678B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vAlign w:val="center"/>
          </w:tcPr>
          <w:p w14:paraId="676A914A">
            <w:pPr>
              <w:pStyle w:val="15"/>
              <w:spacing w:line="440" w:lineRule="exact"/>
              <w:ind w:hanging="3"/>
              <w:jc w:val="center"/>
              <w:rPr>
                <w:color w:val="auto"/>
                <w:sz w:val="21"/>
                <w:szCs w:val="21"/>
                <w:highlight w:val="none"/>
              </w:rPr>
            </w:pPr>
            <w:r>
              <w:rPr>
                <w:rFonts w:hint="eastAsia"/>
                <w:color w:val="auto"/>
                <w:sz w:val="21"/>
                <w:szCs w:val="21"/>
                <w:highlight w:val="none"/>
              </w:rPr>
              <w:t>11</w:t>
            </w:r>
          </w:p>
        </w:tc>
        <w:tc>
          <w:tcPr>
            <w:tcW w:w="3859" w:type="dxa"/>
            <w:vAlign w:val="center"/>
          </w:tcPr>
          <w:p w14:paraId="7E54B9A8">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会议室面积</w:t>
            </w:r>
          </w:p>
        </w:tc>
        <w:tc>
          <w:tcPr>
            <w:tcW w:w="3777" w:type="dxa"/>
            <w:vAlign w:val="center"/>
          </w:tcPr>
          <w:p w14:paraId="136367A2">
            <w:pPr>
              <w:spacing w:line="440" w:lineRule="exact"/>
              <w:jc w:val="center"/>
              <w:rPr>
                <w:rFonts w:ascii="宋体" w:hAnsi="宋体" w:eastAsia="宋体" w:cs="宋体"/>
                <w:color w:val="auto"/>
                <w:highlight w:val="none"/>
              </w:rPr>
            </w:pPr>
          </w:p>
        </w:tc>
      </w:tr>
      <w:tr w14:paraId="30AD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4" w:type="dxa"/>
            <w:vAlign w:val="center"/>
          </w:tcPr>
          <w:p w14:paraId="68F7A1FB">
            <w:pPr>
              <w:pStyle w:val="15"/>
              <w:spacing w:line="440" w:lineRule="exact"/>
              <w:ind w:hanging="3"/>
              <w:jc w:val="center"/>
              <w:rPr>
                <w:color w:val="auto"/>
                <w:sz w:val="21"/>
                <w:szCs w:val="21"/>
                <w:highlight w:val="none"/>
              </w:rPr>
            </w:pPr>
            <w:r>
              <w:rPr>
                <w:rFonts w:hint="eastAsia"/>
                <w:color w:val="auto"/>
                <w:sz w:val="21"/>
                <w:szCs w:val="21"/>
                <w:highlight w:val="none"/>
              </w:rPr>
              <w:t>12</w:t>
            </w:r>
          </w:p>
        </w:tc>
        <w:tc>
          <w:tcPr>
            <w:tcW w:w="3859" w:type="dxa"/>
            <w:vAlign w:val="center"/>
          </w:tcPr>
          <w:p w14:paraId="7F0DFF42">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会议室地面材料</w:t>
            </w:r>
          </w:p>
        </w:tc>
        <w:tc>
          <w:tcPr>
            <w:tcW w:w="3777" w:type="dxa"/>
            <w:vAlign w:val="center"/>
          </w:tcPr>
          <w:p w14:paraId="57068874">
            <w:pPr>
              <w:spacing w:line="440" w:lineRule="exact"/>
              <w:jc w:val="center"/>
              <w:rPr>
                <w:rFonts w:ascii="宋体" w:hAnsi="宋体" w:eastAsia="宋体" w:cs="宋体"/>
                <w:color w:val="auto"/>
                <w:highlight w:val="none"/>
              </w:rPr>
            </w:pPr>
          </w:p>
        </w:tc>
      </w:tr>
      <w:tr w14:paraId="17BB5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54" w:type="dxa"/>
            <w:vAlign w:val="center"/>
          </w:tcPr>
          <w:p w14:paraId="0FC0AE23">
            <w:pPr>
              <w:pStyle w:val="15"/>
              <w:spacing w:line="440" w:lineRule="exact"/>
              <w:ind w:hanging="3"/>
              <w:jc w:val="center"/>
              <w:rPr>
                <w:color w:val="auto"/>
                <w:sz w:val="21"/>
                <w:szCs w:val="21"/>
                <w:highlight w:val="none"/>
              </w:rPr>
            </w:pPr>
            <w:r>
              <w:rPr>
                <w:rFonts w:hint="eastAsia"/>
                <w:color w:val="auto"/>
                <w:sz w:val="21"/>
                <w:szCs w:val="21"/>
                <w:highlight w:val="none"/>
              </w:rPr>
              <w:t>13</w:t>
            </w:r>
          </w:p>
        </w:tc>
        <w:tc>
          <w:tcPr>
            <w:tcW w:w="3859" w:type="dxa"/>
            <w:vAlign w:val="center"/>
          </w:tcPr>
          <w:p w14:paraId="6DE522F1">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会议室容纳人数</w:t>
            </w:r>
          </w:p>
        </w:tc>
        <w:tc>
          <w:tcPr>
            <w:tcW w:w="3777" w:type="dxa"/>
            <w:vAlign w:val="center"/>
          </w:tcPr>
          <w:p w14:paraId="0A7A7A87">
            <w:pPr>
              <w:spacing w:line="440" w:lineRule="exact"/>
              <w:jc w:val="center"/>
              <w:rPr>
                <w:rFonts w:ascii="宋体" w:hAnsi="宋体" w:eastAsia="宋体" w:cs="宋体"/>
                <w:color w:val="auto"/>
                <w:highlight w:val="none"/>
              </w:rPr>
            </w:pPr>
          </w:p>
        </w:tc>
      </w:tr>
      <w:tr w14:paraId="5DA4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4" w:type="dxa"/>
            <w:vAlign w:val="center"/>
          </w:tcPr>
          <w:p w14:paraId="08925E5E">
            <w:pPr>
              <w:pStyle w:val="15"/>
              <w:spacing w:line="440" w:lineRule="exact"/>
              <w:ind w:hanging="3"/>
              <w:jc w:val="center"/>
              <w:rPr>
                <w:color w:val="auto"/>
                <w:sz w:val="21"/>
                <w:szCs w:val="21"/>
                <w:highlight w:val="none"/>
              </w:rPr>
            </w:pPr>
            <w:r>
              <w:rPr>
                <w:rFonts w:hint="eastAsia"/>
                <w:color w:val="auto"/>
                <w:sz w:val="21"/>
                <w:szCs w:val="21"/>
                <w:highlight w:val="none"/>
              </w:rPr>
              <w:t>14</w:t>
            </w:r>
          </w:p>
        </w:tc>
        <w:tc>
          <w:tcPr>
            <w:tcW w:w="3859" w:type="dxa"/>
            <w:vAlign w:val="center"/>
          </w:tcPr>
          <w:p w14:paraId="723AF1DF">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会议室卫生设施</w:t>
            </w:r>
          </w:p>
        </w:tc>
        <w:tc>
          <w:tcPr>
            <w:tcW w:w="3777" w:type="dxa"/>
            <w:vAlign w:val="center"/>
          </w:tcPr>
          <w:p w14:paraId="5A5DDAEA">
            <w:pPr>
              <w:spacing w:line="440" w:lineRule="exact"/>
              <w:jc w:val="center"/>
              <w:rPr>
                <w:rFonts w:ascii="宋体" w:hAnsi="宋体" w:eastAsia="宋体" w:cs="宋体"/>
                <w:color w:val="auto"/>
                <w:highlight w:val="none"/>
              </w:rPr>
            </w:pPr>
          </w:p>
        </w:tc>
      </w:tr>
      <w:tr w14:paraId="26B66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54" w:type="dxa"/>
            <w:vAlign w:val="center"/>
          </w:tcPr>
          <w:p w14:paraId="005A4FD0">
            <w:pPr>
              <w:pStyle w:val="15"/>
              <w:spacing w:line="440" w:lineRule="exact"/>
              <w:ind w:hanging="3"/>
              <w:jc w:val="center"/>
              <w:rPr>
                <w:color w:val="auto"/>
                <w:sz w:val="21"/>
                <w:szCs w:val="21"/>
                <w:highlight w:val="none"/>
              </w:rPr>
            </w:pPr>
            <w:r>
              <w:rPr>
                <w:rFonts w:hint="eastAsia"/>
                <w:color w:val="auto"/>
                <w:sz w:val="21"/>
                <w:szCs w:val="21"/>
                <w:highlight w:val="none"/>
              </w:rPr>
              <w:t>15</w:t>
            </w:r>
          </w:p>
        </w:tc>
        <w:tc>
          <w:tcPr>
            <w:tcW w:w="3859" w:type="dxa"/>
            <w:vAlign w:val="center"/>
          </w:tcPr>
          <w:p w14:paraId="23B48D65">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会议室类型</w:t>
            </w:r>
          </w:p>
          <w:p w14:paraId="60A12353">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（是多功能房还是固定会场）</w:t>
            </w:r>
          </w:p>
        </w:tc>
        <w:tc>
          <w:tcPr>
            <w:tcW w:w="3777" w:type="dxa"/>
            <w:vAlign w:val="center"/>
          </w:tcPr>
          <w:p w14:paraId="20D501E5">
            <w:pPr>
              <w:spacing w:line="440" w:lineRule="exact"/>
              <w:jc w:val="center"/>
              <w:rPr>
                <w:rFonts w:ascii="宋体" w:hAnsi="宋体" w:eastAsia="宋体" w:cs="宋体"/>
                <w:color w:val="auto"/>
                <w:highlight w:val="none"/>
                <w:lang w:eastAsia="zh-CN"/>
              </w:rPr>
            </w:pPr>
          </w:p>
        </w:tc>
      </w:tr>
      <w:tr w14:paraId="3EB7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4" w:type="dxa"/>
            <w:vAlign w:val="center"/>
          </w:tcPr>
          <w:p w14:paraId="3D9CD0FE">
            <w:pPr>
              <w:pStyle w:val="15"/>
              <w:spacing w:line="440" w:lineRule="exact"/>
              <w:ind w:hanging="3"/>
              <w:jc w:val="center"/>
              <w:rPr>
                <w:color w:val="auto"/>
                <w:sz w:val="21"/>
                <w:szCs w:val="21"/>
                <w:highlight w:val="none"/>
              </w:rPr>
            </w:pPr>
            <w:r>
              <w:rPr>
                <w:rFonts w:hint="eastAsia"/>
                <w:color w:val="auto"/>
                <w:sz w:val="21"/>
                <w:szCs w:val="21"/>
                <w:highlight w:val="none"/>
              </w:rPr>
              <w:t>16</w:t>
            </w:r>
          </w:p>
        </w:tc>
        <w:tc>
          <w:tcPr>
            <w:tcW w:w="3859" w:type="dxa"/>
            <w:vAlign w:val="center"/>
          </w:tcPr>
          <w:p w14:paraId="440A72FF">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近三年是否装修过?</w:t>
            </w:r>
          </w:p>
        </w:tc>
        <w:tc>
          <w:tcPr>
            <w:tcW w:w="3777" w:type="dxa"/>
            <w:vAlign w:val="center"/>
          </w:tcPr>
          <w:p w14:paraId="5FEA687E">
            <w:pPr>
              <w:spacing w:line="440" w:lineRule="exact"/>
              <w:jc w:val="center"/>
              <w:rPr>
                <w:rFonts w:ascii="宋体" w:hAnsi="宋体" w:eastAsia="宋体" w:cs="宋体"/>
                <w:color w:val="auto"/>
                <w:highlight w:val="none"/>
              </w:rPr>
            </w:pPr>
          </w:p>
        </w:tc>
      </w:tr>
      <w:tr w14:paraId="346E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54" w:type="dxa"/>
            <w:vAlign w:val="center"/>
          </w:tcPr>
          <w:p w14:paraId="225D82E8">
            <w:pPr>
              <w:pStyle w:val="15"/>
              <w:spacing w:line="440" w:lineRule="exact"/>
              <w:ind w:hanging="3"/>
              <w:jc w:val="center"/>
              <w:rPr>
                <w:color w:val="auto"/>
                <w:sz w:val="21"/>
                <w:szCs w:val="21"/>
                <w:highlight w:val="none"/>
              </w:rPr>
            </w:pPr>
            <w:r>
              <w:rPr>
                <w:rFonts w:hint="eastAsia"/>
                <w:color w:val="auto"/>
                <w:sz w:val="21"/>
                <w:szCs w:val="21"/>
                <w:highlight w:val="none"/>
              </w:rPr>
              <w:t>17</w:t>
            </w:r>
          </w:p>
        </w:tc>
        <w:tc>
          <w:tcPr>
            <w:tcW w:w="3859" w:type="dxa"/>
            <w:vAlign w:val="center"/>
          </w:tcPr>
          <w:p w14:paraId="7873BF51">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rPr>
              <w:t>年平均出租率</w:t>
            </w:r>
            <w:r>
              <w:rPr>
                <w:rFonts w:hint="eastAsia"/>
                <w:color w:val="auto"/>
                <w:sz w:val="21"/>
                <w:szCs w:val="21"/>
                <w:highlight w:val="none"/>
                <w:lang w:eastAsia="zh-CN"/>
              </w:rPr>
              <w:t>（</w:t>
            </w:r>
            <w:r>
              <w:rPr>
                <w:rFonts w:hint="eastAsia"/>
                <w:color w:val="auto"/>
                <w:sz w:val="21"/>
                <w:szCs w:val="21"/>
                <w:highlight w:val="none"/>
              </w:rPr>
              <w:t>%</w:t>
            </w:r>
            <w:r>
              <w:rPr>
                <w:rFonts w:hint="eastAsia"/>
                <w:color w:val="auto"/>
                <w:sz w:val="21"/>
                <w:szCs w:val="21"/>
                <w:highlight w:val="none"/>
                <w:lang w:eastAsia="zh-CN"/>
              </w:rPr>
              <w:t>）</w:t>
            </w:r>
          </w:p>
        </w:tc>
        <w:tc>
          <w:tcPr>
            <w:tcW w:w="3777" w:type="dxa"/>
            <w:vAlign w:val="center"/>
          </w:tcPr>
          <w:p w14:paraId="0B7F79BE">
            <w:pPr>
              <w:spacing w:line="440" w:lineRule="exact"/>
              <w:jc w:val="center"/>
              <w:rPr>
                <w:rFonts w:ascii="宋体" w:hAnsi="宋体" w:eastAsia="宋体" w:cs="宋体"/>
                <w:color w:val="auto"/>
                <w:highlight w:val="none"/>
              </w:rPr>
            </w:pPr>
          </w:p>
        </w:tc>
      </w:tr>
      <w:tr w14:paraId="6DA3C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54" w:type="dxa"/>
            <w:vAlign w:val="center"/>
          </w:tcPr>
          <w:p w14:paraId="032CD8F7">
            <w:pPr>
              <w:pStyle w:val="15"/>
              <w:spacing w:line="440" w:lineRule="exact"/>
              <w:ind w:hanging="3"/>
              <w:jc w:val="center"/>
              <w:rPr>
                <w:color w:val="auto"/>
                <w:sz w:val="21"/>
                <w:szCs w:val="21"/>
                <w:highlight w:val="none"/>
              </w:rPr>
            </w:pPr>
            <w:r>
              <w:rPr>
                <w:rFonts w:hint="eastAsia"/>
                <w:color w:val="auto"/>
                <w:sz w:val="21"/>
                <w:szCs w:val="21"/>
                <w:highlight w:val="none"/>
              </w:rPr>
              <w:t>18</w:t>
            </w:r>
          </w:p>
        </w:tc>
        <w:tc>
          <w:tcPr>
            <w:tcW w:w="3859" w:type="dxa"/>
            <w:vAlign w:val="center"/>
          </w:tcPr>
          <w:p w14:paraId="6A8C2BC2">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年平均房价（元/间/年）</w:t>
            </w:r>
          </w:p>
        </w:tc>
        <w:tc>
          <w:tcPr>
            <w:tcW w:w="3777" w:type="dxa"/>
            <w:vAlign w:val="center"/>
          </w:tcPr>
          <w:p w14:paraId="1E779BE1">
            <w:pPr>
              <w:spacing w:line="440" w:lineRule="exact"/>
              <w:jc w:val="center"/>
              <w:rPr>
                <w:rFonts w:ascii="宋体" w:hAnsi="宋体" w:eastAsia="宋体" w:cs="宋体"/>
                <w:color w:val="auto"/>
                <w:highlight w:val="none"/>
                <w:lang w:eastAsia="zh-CN"/>
              </w:rPr>
            </w:pPr>
          </w:p>
        </w:tc>
      </w:tr>
      <w:tr w14:paraId="7FD5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54" w:type="dxa"/>
            <w:vAlign w:val="center"/>
          </w:tcPr>
          <w:p w14:paraId="40369E9B">
            <w:pPr>
              <w:pStyle w:val="15"/>
              <w:spacing w:line="440" w:lineRule="exact"/>
              <w:ind w:hanging="3"/>
              <w:jc w:val="center"/>
              <w:rPr>
                <w:color w:val="auto"/>
                <w:sz w:val="21"/>
                <w:szCs w:val="21"/>
                <w:highlight w:val="none"/>
              </w:rPr>
            </w:pPr>
            <w:r>
              <w:rPr>
                <w:rFonts w:hint="eastAsia"/>
                <w:color w:val="auto"/>
                <w:sz w:val="21"/>
                <w:szCs w:val="21"/>
                <w:highlight w:val="none"/>
              </w:rPr>
              <w:t>19</w:t>
            </w:r>
          </w:p>
        </w:tc>
        <w:tc>
          <w:tcPr>
            <w:tcW w:w="3859" w:type="dxa"/>
            <w:vAlign w:val="center"/>
          </w:tcPr>
          <w:p w14:paraId="0A6F7581">
            <w:pPr>
              <w:pStyle w:val="15"/>
              <w:spacing w:line="440" w:lineRule="exact"/>
              <w:ind w:left="17" w:hanging="16" w:hangingChars="8"/>
              <w:jc w:val="center"/>
              <w:rPr>
                <w:color w:val="auto"/>
                <w:sz w:val="21"/>
                <w:szCs w:val="21"/>
                <w:highlight w:val="none"/>
              </w:rPr>
            </w:pPr>
            <w:r>
              <w:rPr>
                <w:rFonts w:hint="eastAsia"/>
                <w:color w:val="auto"/>
                <w:sz w:val="21"/>
                <w:szCs w:val="21"/>
                <w:highlight w:val="none"/>
              </w:rPr>
              <w:t>星级标准</w:t>
            </w:r>
          </w:p>
        </w:tc>
        <w:tc>
          <w:tcPr>
            <w:tcW w:w="3777" w:type="dxa"/>
            <w:vAlign w:val="center"/>
          </w:tcPr>
          <w:p w14:paraId="70FB9D7E">
            <w:pPr>
              <w:spacing w:line="440" w:lineRule="exact"/>
              <w:jc w:val="center"/>
              <w:rPr>
                <w:rFonts w:ascii="宋体" w:hAnsi="宋体" w:eastAsia="宋体" w:cs="宋体"/>
                <w:color w:val="auto"/>
                <w:highlight w:val="none"/>
              </w:rPr>
            </w:pPr>
          </w:p>
        </w:tc>
      </w:tr>
      <w:tr w14:paraId="20E8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854" w:type="dxa"/>
            <w:vAlign w:val="center"/>
          </w:tcPr>
          <w:p w14:paraId="4A9EE1D8">
            <w:pPr>
              <w:pStyle w:val="15"/>
              <w:spacing w:line="440" w:lineRule="exact"/>
              <w:ind w:hanging="3"/>
              <w:jc w:val="center"/>
              <w:rPr>
                <w:color w:val="auto"/>
                <w:sz w:val="21"/>
                <w:szCs w:val="21"/>
                <w:highlight w:val="none"/>
              </w:rPr>
            </w:pPr>
            <w:r>
              <w:rPr>
                <w:rFonts w:hint="eastAsia"/>
                <w:color w:val="auto"/>
                <w:sz w:val="21"/>
                <w:szCs w:val="21"/>
                <w:highlight w:val="none"/>
              </w:rPr>
              <w:t>20</w:t>
            </w:r>
          </w:p>
        </w:tc>
        <w:tc>
          <w:tcPr>
            <w:tcW w:w="3859" w:type="dxa"/>
            <w:vAlign w:val="center"/>
          </w:tcPr>
          <w:p w14:paraId="4C4B08CA">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近三年类似业绩</w:t>
            </w:r>
          </w:p>
          <w:p w14:paraId="759D07BE">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（如有，提供近三年类似项目合同）</w:t>
            </w:r>
          </w:p>
        </w:tc>
        <w:tc>
          <w:tcPr>
            <w:tcW w:w="3777" w:type="dxa"/>
            <w:vAlign w:val="center"/>
          </w:tcPr>
          <w:p w14:paraId="243F067A">
            <w:pPr>
              <w:spacing w:line="440" w:lineRule="exact"/>
              <w:jc w:val="center"/>
              <w:rPr>
                <w:rFonts w:ascii="宋体" w:hAnsi="宋体" w:eastAsia="宋体" w:cs="宋体"/>
                <w:color w:val="auto"/>
                <w:highlight w:val="none"/>
                <w:lang w:eastAsia="zh-CN"/>
              </w:rPr>
            </w:pPr>
          </w:p>
        </w:tc>
      </w:tr>
      <w:tr w14:paraId="0860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54" w:type="dxa"/>
            <w:vAlign w:val="center"/>
          </w:tcPr>
          <w:p w14:paraId="06F6F902">
            <w:pPr>
              <w:pStyle w:val="15"/>
              <w:spacing w:line="440" w:lineRule="exact"/>
              <w:ind w:hanging="3"/>
              <w:jc w:val="center"/>
              <w:rPr>
                <w:color w:val="auto"/>
                <w:sz w:val="21"/>
                <w:szCs w:val="21"/>
                <w:highlight w:val="none"/>
              </w:rPr>
            </w:pPr>
            <w:r>
              <w:rPr>
                <w:rFonts w:hint="eastAsia"/>
                <w:color w:val="auto"/>
                <w:sz w:val="21"/>
                <w:szCs w:val="21"/>
                <w:highlight w:val="none"/>
              </w:rPr>
              <w:t>21</w:t>
            </w:r>
          </w:p>
        </w:tc>
        <w:tc>
          <w:tcPr>
            <w:tcW w:w="3859" w:type="dxa"/>
            <w:vAlign w:val="center"/>
          </w:tcPr>
          <w:p w14:paraId="4BBB70B5">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近2年相关行业测评结果</w:t>
            </w:r>
          </w:p>
          <w:p w14:paraId="70DFA552">
            <w:pPr>
              <w:pStyle w:val="15"/>
              <w:spacing w:line="440" w:lineRule="exact"/>
              <w:ind w:left="17" w:hanging="16" w:hangingChars="8"/>
              <w:jc w:val="center"/>
              <w:rPr>
                <w:color w:val="auto"/>
                <w:sz w:val="21"/>
                <w:szCs w:val="21"/>
                <w:highlight w:val="none"/>
                <w:lang w:eastAsia="zh-CN"/>
              </w:rPr>
            </w:pPr>
            <w:r>
              <w:rPr>
                <w:rFonts w:hint="eastAsia"/>
                <w:color w:val="auto"/>
                <w:sz w:val="21"/>
                <w:szCs w:val="21"/>
                <w:highlight w:val="none"/>
                <w:lang w:eastAsia="zh-CN"/>
              </w:rPr>
              <w:t>（提供相关行业测评结果证明文件）</w:t>
            </w:r>
          </w:p>
        </w:tc>
        <w:tc>
          <w:tcPr>
            <w:tcW w:w="3777" w:type="dxa"/>
            <w:vAlign w:val="center"/>
          </w:tcPr>
          <w:p w14:paraId="4ED62543">
            <w:pPr>
              <w:spacing w:line="440" w:lineRule="exact"/>
              <w:jc w:val="center"/>
              <w:rPr>
                <w:rFonts w:ascii="宋体" w:hAnsi="宋体" w:eastAsia="宋体" w:cs="宋体"/>
                <w:color w:val="auto"/>
                <w:highlight w:val="none"/>
                <w:lang w:eastAsia="zh-CN"/>
              </w:rPr>
            </w:pPr>
          </w:p>
        </w:tc>
      </w:tr>
      <w:tr w14:paraId="45D10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54" w:type="dxa"/>
            <w:vAlign w:val="center"/>
          </w:tcPr>
          <w:p w14:paraId="73574FE1">
            <w:pPr>
              <w:pStyle w:val="15"/>
              <w:spacing w:line="440" w:lineRule="exact"/>
              <w:ind w:hanging="3"/>
              <w:jc w:val="center"/>
              <w:rPr>
                <w:color w:val="auto"/>
                <w:sz w:val="21"/>
                <w:szCs w:val="21"/>
                <w:highlight w:val="none"/>
                <w:lang w:eastAsia="zh-CN"/>
              </w:rPr>
            </w:pPr>
            <w:r>
              <w:rPr>
                <w:rFonts w:hint="eastAsia"/>
                <w:color w:val="auto"/>
                <w:sz w:val="21"/>
                <w:szCs w:val="21"/>
                <w:highlight w:val="none"/>
                <w:lang w:eastAsia="zh-CN"/>
              </w:rPr>
              <w:t>22</w:t>
            </w:r>
          </w:p>
        </w:tc>
        <w:tc>
          <w:tcPr>
            <w:tcW w:w="3859" w:type="dxa"/>
            <w:vAlign w:val="center"/>
          </w:tcPr>
          <w:p w14:paraId="77A061A5">
            <w:pPr>
              <w:pStyle w:val="15"/>
              <w:spacing w:line="440" w:lineRule="exact"/>
              <w:ind w:hanging="8"/>
              <w:jc w:val="center"/>
              <w:rPr>
                <w:color w:val="auto"/>
                <w:sz w:val="21"/>
                <w:szCs w:val="21"/>
                <w:highlight w:val="none"/>
                <w:lang w:eastAsia="zh-CN"/>
              </w:rPr>
            </w:pPr>
            <w:r>
              <w:rPr>
                <w:rFonts w:hint="eastAsia"/>
                <w:color w:val="auto"/>
                <w:sz w:val="21"/>
                <w:szCs w:val="21"/>
                <w:highlight w:val="none"/>
                <w:lang w:eastAsia="zh-CN"/>
              </w:rPr>
              <w:t>近2年内所获各类荣誉称号</w:t>
            </w:r>
          </w:p>
          <w:p w14:paraId="5ECF0155">
            <w:pPr>
              <w:pStyle w:val="15"/>
              <w:spacing w:line="440" w:lineRule="exact"/>
              <w:ind w:hanging="8"/>
              <w:jc w:val="center"/>
              <w:rPr>
                <w:color w:val="auto"/>
                <w:sz w:val="21"/>
                <w:szCs w:val="21"/>
                <w:highlight w:val="none"/>
                <w:lang w:eastAsia="zh-CN"/>
              </w:rPr>
            </w:pPr>
            <w:r>
              <w:rPr>
                <w:rFonts w:hint="eastAsia"/>
                <w:color w:val="auto"/>
                <w:sz w:val="21"/>
                <w:szCs w:val="21"/>
                <w:highlight w:val="none"/>
                <w:lang w:eastAsia="zh-CN"/>
              </w:rPr>
              <w:t>（提供所获各类荣誉称号证明文件）</w:t>
            </w:r>
          </w:p>
        </w:tc>
        <w:tc>
          <w:tcPr>
            <w:tcW w:w="3777" w:type="dxa"/>
            <w:vAlign w:val="center"/>
          </w:tcPr>
          <w:p w14:paraId="4673069A">
            <w:pPr>
              <w:spacing w:line="440" w:lineRule="exact"/>
              <w:jc w:val="center"/>
              <w:rPr>
                <w:rFonts w:ascii="宋体" w:hAnsi="宋体" w:eastAsia="宋体" w:cs="宋体"/>
                <w:color w:val="auto"/>
                <w:highlight w:val="none"/>
                <w:lang w:eastAsia="zh-CN"/>
              </w:rPr>
            </w:pPr>
          </w:p>
        </w:tc>
      </w:tr>
    </w:tbl>
    <w:p w14:paraId="7F9CFCC9">
      <w:pPr>
        <w:spacing w:line="440" w:lineRule="exact"/>
        <w:ind w:left="128" w:right="32"/>
        <w:rPr>
          <w:rFonts w:ascii="宋体" w:hAnsi="宋体" w:eastAsia="宋体" w:cs="宋体"/>
          <w:b/>
          <w:bCs/>
          <w:color w:val="auto"/>
          <w:sz w:val="24"/>
          <w:szCs w:val="24"/>
          <w:highlight w:val="none"/>
          <w:lang w:eastAsia="zh-CN"/>
        </w:rPr>
      </w:pPr>
    </w:p>
    <w:p w14:paraId="449AB14B">
      <w:pPr>
        <w:spacing w:line="440" w:lineRule="exact"/>
        <w:ind w:right="32" w:hanging="8"/>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注：供应商可以按实际情况对上述内容进行修改、细化。</w:t>
      </w:r>
    </w:p>
    <w:p w14:paraId="7D9050E6">
      <w:pPr>
        <w:spacing w:line="440" w:lineRule="exact"/>
        <w:ind w:left="6" w:right="56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供应商授权代表签字：</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供应商（公章）:</w:t>
      </w:r>
    </w:p>
    <w:p w14:paraId="247C92C6">
      <w:pPr>
        <w:spacing w:line="440" w:lineRule="exact"/>
        <w:ind w:left="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5A177C49">
      <w:pPr>
        <w:pStyle w:val="3"/>
        <w:spacing w:line="440" w:lineRule="exact"/>
        <w:rPr>
          <w:rFonts w:ascii="宋体" w:hAnsi="宋体" w:eastAsia="宋体" w:cs="宋体"/>
          <w:color w:val="auto"/>
          <w:sz w:val="24"/>
          <w:szCs w:val="24"/>
          <w:highlight w:val="none"/>
          <w:lang w:eastAsia="zh-CN"/>
        </w:rPr>
      </w:pPr>
    </w:p>
    <w:p w14:paraId="6083EC4B">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5207EBDD">
      <w:pPr>
        <w:spacing w:line="440" w:lineRule="exact"/>
        <w:ind w:left="248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9.2申请提供专业会议场所服务的企业基本情况表</w:t>
      </w:r>
    </w:p>
    <w:p w14:paraId="14F053FB">
      <w:pPr>
        <w:pStyle w:val="3"/>
        <w:spacing w:line="440" w:lineRule="exact"/>
        <w:rPr>
          <w:rFonts w:ascii="宋体" w:hAnsi="宋体" w:eastAsia="宋体" w:cs="宋体"/>
          <w:color w:val="auto"/>
          <w:sz w:val="24"/>
          <w:szCs w:val="24"/>
          <w:highlight w:val="none"/>
          <w:lang w:eastAsia="zh-CN"/>
        </w:rPr>
      </w:pPr>
    </w:p>
    <w:p w14:paraId="62D27DBA">
      <w:pPr>
        <w:spacing w:line="440" w:lineRule="exact"/>
        <w:ind w:left="12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（1）专业会议场所简介</w:t>
      </w:r>
    </w:p>
    <w:p w14:paraId="402E3597">
      <w:pPr>
        <w:spacing w:line="440" w:lineRule="exact"/>
        <w:ind w:left="128"/>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（2）供应商专业情况说明表</w:t>
      </w:r>
    </w:p>
    <w:p w14:paraId="47CAC6B5">
      <w:pPr>
        <w:spacing w:line="440" w:lineRule="exact"/>
        <w:rPr>
          <w:rFonts w:ascii="宋体" w:hAnsi="宋体" w:eastAsia="宋体" w:cs="宋体"/>
          <w:color w:val="auto"/>
          <w:highlight w:val="none"/>
          <w:lang w:eastAsia="zh-CN"/>
        </w:rPr>
      </w:pPr>
    </w:p>
    <w:tbl>
      <w:tblPr>
        <w:tblStyle w:val="16"/>
        <w:tblW w:w="90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84"/>
        <w:gridCol w:w="4282"/>
      </w:tblGrid>
      <w:tr w14:paraId="1BF7D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54" w:type="dxa"/>
          </w:tcPr>
          <w:p w14:paraId="4935FA53">
            <w:pPr>
              <w:pStyle w:val="15"/>
              <w:spacing w:line="440" w:lineRule="exact"/>
              <w:ind w:left="-1"/>
              <w:jc w:val="center"/>
              <w:rPr>
                <w:color w:val="auto"/>
                <w:sz w:val="21"/>
                <w:szCs w:val="21"/>
                <w:highlight w:val="none"/>
              </w:rPr>
            </w:pPr>
            <w:r>
              <w:rPr>
                <w:rFonts w:hint="eastAsia"/>
                <w:b/>
                <w:bCs/>
                <w:color w:val="auto"/>
                <w:sz w:val="21"/>
                <w:szCs w:val="21"/>
                <w:highlight w:val="none"/>
              </w:rPr>
              <w:t>序号</w:t>
            </w:r>
          </w:p>
        </w:tc>
        <w:tc>
          <w:tcPr>
            <w:tcW w:w="3884" w:type="dxa"/>
          </w:tcPr>
          <w:p w14:paraId="36D1238F">
            <w:pPr>
              <w:pStyle w:val="15"/>
              <w:spacing w:line="440" w:lineRule="exact"/>
              <w:ind w:left="11" w:hanging="11" w:hangingChars="5"/>
              <w:jc w:val="center"/>
              <w:rPr>
                <w:color w:val="auto"/>
                <w:sz w:val="21"/>
                <w:szCs w:val="21"/>
                <w:highlight w:val="none"/>
              </w:rPr>
            </w:pPr>
            <w:r>
              <w:rPr>
                <w:rFonts w:hint="eastAsia"/>
                <w:b/>
                <w:bCs/>
                <w:color w:val="auto"/>
                <w:sz w:val="21"/>
                <w:szCs w:val="21"/>
                <w:highlight w:val="none"/>
              </w:rPr>
              <w:t>专业内容</w:t>
            </w:r>
          </w:p>
        </w:tc>
        <w:tc>
          <w:tcPr>
            <w:tcW w:w="4282" w:type="dxa"/>
          </w:tcPr>
          <w:p w14:paraId="104E03E3">
            <w:pPr>
              <w:pStyle w:val="15"/>
              <w:spacing w:line="440" w:lineRule="exact"/>
              <w:ind w:left="11" w:hanging="11" w:hangingChars="5"/>
              <w:jc w:val="center"/>
              <w:rPr>
                <w:color w:val="auto"/>
                <w:sz w:val="21"/>
                <w:szCs w:val="21"/>
                <w:highlight w:val="none"/>
              </w:rPr>
            </w:pPr>
            <w:r>
              <w:rPr>
                <w:rFonts w:hint="eastAsia"/>
                <w:b/>
                <w:bCs/>
                <w:color w:val="auto"/>
                <w:sz w:val="21"/>
                <w:szCs w:val="21"/>
                <w:highlight w:val="none"/>
              </w:rPr>
              <w:t>情况说明</w:t>
            </w:r>
          </w:p>
        </w:tc>
      </w:tr>
      <w:tr w14:paraId="6F22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54" w:type="dxa"/>
            <w:vAlign w:val="center"/>
          </w:tcPr>
          <w:p w14:paraId="0D96DC0B">
            <w:pPr>
              <w:pStyle w:val="15"/>
              <w:spacing w:line="440" w:lineRule="exact"/>
              <w:ind w:left="-1"/>
              <w:jc w:val="center"/>
              <w:rPr>
                <w:color w:val="auto"/>
                <w:sz w:val="21"/>
                <w:szCs w:val="21"/>
                <w:highlight w:val="none"/>
              </w:rPr>
            </w:pPr>
            <w:r>
              <w:rPr>
                <w:rFonts w:hint="eastAsia"/>
                <w:color w:val="auto"/>
                <w:sz w:val="21"/>
                <w:szCs w:val="21"/>
                <w:highlight w:val="none"/>
              </w:rPr>
              <w:t>1</w:t>
            </w:r>
          </w:p>
        </w:tc>
        <w:tc>
          <w:tcPr>
            <w:tcW w:w="3884" w:type="dxa"/>
          </w:tcPr>
          <w:p w14:paraId="6F845355">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地理位置</w:t>
            </w:r>
          </w:p>
        </w:tc>
        <w:tc>
          <w:tcPr>
            <w:tcW w:w="4282" w:type="dxa"/>
          </w:tcPr>
          <w:p w14:paraId="427DCCB4">
            <w:pPr>
              <w:spacing w:line="440" w:lineRule="exact"/>
              <w:rPr>
                <w:rFonts w:ascii="宋体" w:hAnsi="宋体" w:eastAsia="宋体" w:cs="宋体"/>
                <w:color w:val="auto"/>
                <w:highlight w:val="none"/>
              </w:rPr>
            </w:pPr>
          </w:p>
        </w:tc>
      </w:tr>
      <w:tr w14:paraId="6139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54" w:type="dxa"/>
            <w:vAlign w:val="center"/>
          </w:tcPr>
          <w:p w14:paraId="2AECF459">
            <w:pPr>
              <w:pStyle w:val="15"/>
              <w:spacing w:line="440" w:lineRule="exact"/>
              <w:ind w:left="-1"/>
              <w:jc w:val="center"/>
              <w:rPr>
                <w:color w:val="auto"/>
                <w:sz w:val="21"/>
                <w:szCs w:val="21"/>
                <w:highlight w:val="none"/>
              </w:rPr>
            </w:pPr>
            <w:r>
              <w:rPr>
                <w:rFonts w:hint="eastAsia"/>
                <w:color w:val="auto"/>
                <w:sz w:val="21"/>
                <w:szCs w:val="21"/>
                <w:highlight w:val="none"/>
              </w:rPr>
              <w:t>2</w:t>
            </w:r>
          </w:p>
        </w:tc>
        <w:tc>
          <w:tcPr>
            <w:tcW w:w="3884" w:type="dxa"/>
          </w:tcPr>
          <w:p w14:paraId="5F66C2C9">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周边交通</w:t>
            </w:r>
          </w:p>
        </w:tc>
        <w:tc>
          <w:tcPr>
            <w:tcW w:w="4282" w:type="dxa"/>
          </w:tcPr>
          <w:p w14:paraId="044B8BAA">
            <w:pPr>
              <w:spacing w:line="440" w:lineRule="exact"/>
              <w:rPr>
                <w:rFonts w:ascii="宋体" w:hAnsi="宋体" w:eastAsia="宋体" w:cs="宋体"/>
                <w:color w:val="auto"/>
                <w:highlight w:val="none"/>
              </w:rPr>
            </w:pPr>
          </w:p>
        </w:tc>
      </w:tr>
      <w:tr w14:paraId="4952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54" w:type="dxa"/>
            <w:vAlign w:val="center"/>
          </w:tcPr>
          <w:p w14:paraId="7C0D116A">
            <w:pPr>
              <w:pStyle w:val="15"/>
              <w:spacing w:line="440" w:lineRule="exact"/>
              <w:ind w:left="-1"/>
              <w:jc w:val="center"/>
              <w:rPr>
                <w:color w:val="auto"/>
                <w:sz w:val="21"/>
                <w:szCs w:val="21"/>
                <w:highlight w:val="none"/>
              </w:rPr>
            </w:pPr>
            <w:r>
              <w:rPr>
                <w:rFonts w:hint="eastAsia"/>
                <w:color w:val="auto"/>
                <w:sz w:val="21"/>
                <w:szCs w:val="21"/>
                <w:highlight w:val="none"/>
              </w:rPr>
              <w:t>3</w:t>
            </w:r>
          </w:p>
        </w:tc>
        <w:tc>
          <w:tcPr>
            <w:tcW w:w="3884" w:type="dxa"/>
          </w:tcPr>
          <w:p w14:paraId="1C620D04">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会务设施</w:t>
            </w:r>
          </w:p>
        </w:tc>
        <w:tc>
          <w:tcPr>
            <w:tcW w:w="4282" w:type="dxa"/>
          </w:tcPr>
          <w:p w14:paraId="789A0F84">
            <w:pPr>
              <w:spacing w:line="440" w:lineRule="exact"/>
              <w:rPr>
                <w:rFonts w:ascii="宋体" w:hAnsi="宋体" w:eastAsia="宋体" w:cs="宋体"/>
                <w:color w:val="auto"/>
                <w:highlight w:val="none"/>
              </w:rPr>
            </w:pPr>
          </w:p>
        </w:tc>
      </w:tr>
      <w:tr w14:paraId="4FD20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54" w:type="dxa"/>
            <w:vAlign w:val="center"/>
          </w:tcPr>
          <w:p w14:paraId="72EADCE5">
            <w:pPr>
              <w:pStyle w:val="15"/>
              <w:spacing w:line="440" w:lineRule="exact"/>
              <w:ind w:left="-1"/>
              <w:jc w:val="center"/>
              <w:rPr>
                <w:color w:val="auto"/>
                <w:sz w:val="21"/>
                <w:szCs w:val="21"/>
                <w:highlight w:val="none"/>
              </w:rPr>
            </w:pPr>
            <w:r>
              <w:rPr>
                <w:rFonts w:hint="eastAsia"/>
                <w:color w:val="auto"/>
                <w:sz w:val="21"/>
                <w:szCs w:val="21"/>
                <w:highlight w:val="none"/>
              </w:rPr>
              <w:t>4</w:t>
            </w:r>
          </w:p>
        </w:tc>
        <w:tc>
          <w:tcPr>
            <w:tcW w:w="3884" w:type="dxa"/>
          </w:tcPr>
          <w:p w14:paraId="372922F2">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娱乐设施</w:t>
            </w:r>
          </w:p>
        </w:tc>
        <w:tc>
          <w:tcPr>
            <w:tcW w:w="4282" w:type="dxa"/>
          </w:tcPr>
          <w:p w14:paraId="402E6B2A">
            <w:pPr>
              <w:spacing w:line="440" w:lineRule="exact"/>
              <w:rPr>
                <w:rFonts w:ascii="宋体" w:hAnsi="宋体" w:eastAsia="宋体" w:cs="宋体"/>
                <w:color w:val="auto"/>
                <w:highlight w:val="none"/>
              </w:rPr>
            </w:pPr>
          </w:p>
        </w:tc>
      </w:tr>
      <w:tr w14:paraId="4B64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4" w:type="dxa"/>
            <w:vAlign w:val="center"/>
          </w:tcPr>
          <w:p w14:paraId="488392C7">
            <w:pPr>
              <w:pStyle w:val="15"/>
              <w:spacing w:line="440" w:lineRule="exact"/>
              <w:ind w:left="-1"/>
              <w:jc w:val="center"/>
              <w:rPr>
                <w:color w:val="auto"/>
                <w:sz w:val="21"/>
                <w:szCs w:val="21"/>
                <w:highlight w:val="none"/>
              </w:rPr>
            </w:pPr>
            <w:r>
              <w:rPr>
                <w:rFonts w:hint="eastAsia"/>
                <w:color w:val="auto"/>
                <w:sz w:val="21"/>
                <w:szCs w:val="21"/>
                <w:highlight w:val="none"/>
              </w:rPr>
              <w:t>5</w:t>
            </w:r>
          </w:p>
        </w:tc>
        <w:tc>
          <w:tcPr>
            <w:tcW w:w="3884" w:type="dxa"/>
          </w:tcPr>
          <w:p w14:paraId="7AA2B84D">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通讯设备</w:t>
            </w:r>
          </w:p>
        </w:tc>
        <w:tc>
          <w:tcPr>
            <w:tcW w:w="4282" w:type="dxa"/>
          </w:tcPr>
          <w:p w14:paraId="4F856446">
            <w:pPr>
              <w:spacing w:line="440" w:lineRule="exact"/>
              <w:rPr>
                <w:rFonts w:ascii="宋体" w:hAnsi="宋体" w:eastAsia="宋体" w:cs="宋体"/>
                <w:color w:val="auto"/>
                <w:highlight w:val="none"/>
              </w:rPr>
            </w:pPr>
          </w:p>
        </w:tc>
      </w:tr>
      <w:tr w14:paraId="0959E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54" w:type="dxa"/>
            <w:vAlign w:val="center"/>
          </w:tcPr>
          <w:p w14:paraId="6F535003">
            <w:pPr>
              <w:pStyle w:val="15"/>
              <w:spacing w:line="440" w:lineRule="exact"/>
              <w:ind w:left="-1"/>
              <w:jc w:val="center"/>
              <w:rPr>
                <w:color w:val="auto"/>
                <w:sz w:val="21"/>
                <w:szCs w:val="21"/>
                <w:highlight w:val="none"/>
              </w:rPr>
            </w:pPr>
            <w:r>
              <w:rPr>
                <w:rFonts w:hint="eastAsia"/>
                <w:color w:val="auto"/>
                <w:sz w:val="21"/>
                <w:szCs w:val="21"/>
                <w:highlight w:val="none"/>
              </w:rPr>
              <w:t>6</w:t>
            </w:r>
          </w:p>
        </w:tc>
        <w:tc>
          <w:tcPr>
            <w:tcW w:w="3884" w:type="dxa"/>
          </w:tcPr>
          <w:p w14:paraId="6A317E0C">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会议室面积</w:t>
            </w:r>
          </w:p>
        </w:tc>
        <w:tc>
          <w:tcPr>
            <w:tcW w:w="4282" w:type="dxa"/>
          </w:tcPr>
          <w:p w14:paraId="07BD6F0D">
            <w:pPr>
              <w:spacing w:line="440" w:lineRule="exact"/>
              <w:rPr>
                <w:rFonts w:ascii="宋体" w:hAnsi="宋体" w:eastAsia="宋体" w:cs="宋体"/>
                <w:color w:val="auto"/>
                <w:highlight w:val="none"/>
              </w:rPr>
            </w:pPr>
          </w:p>
        </w:tc>
      </w:tr>
      <w:tr w14:paraId="60068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54" w:type="dxa"/>
            <w:vAlign w:val="center"/>
          </w:tcPr>
          <w:p w14:paraId="59F0DFC3">
            <w:pPr>
              <w:pStyle w:val="15"/>
              <w:spacing w:line="440" w:lineRule="exact"/>
              <w:ind w:left="-1"/>
              <w:jc w:val="center"/>
              <w:rPr>
                <w:color w:val="auto"/>
                <w:sz w:val="21"/>
                <w:szCs w:val="21"/>
                <w:highlight w:val="none"/>
              </w:rPr>
            </w:pPr>
            <w:r>
              <w:rPr>
                <w:rFonts w:hint="eastAsia"/>
                <w:color w:val="auto"/>
                <w:sz w:val="21"/>
                <w:szCs w:val="21"/>
                <w:highlight w:val="none"/>
              </w:rPr>
              <w:t>7</w:t>
            </w:r>
          </w:p>
        </w:tc>
        <w:tc>
          <w:tcPr>
            <w:tcW w:w="3884" w:type="dxa"/>
          </w:tcPr>
          <w:p w14:paraId="08C5184E">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会议室地面材料</w:t>
            </w:r>
          </w:p>
        </w:tc>
        <w:tc>
          <w:tcPr>
            <w:tcW w:w="4282" w:type="dxa"/>
          </w:tcPr>
          <w:p w14:paraId="0C42215C">
            <w:pPr>
              <w:spacing w:line="440" w:lineRule="exact"/>
              <w:rPr>
                <w:rFonts w:ascii="宋体" w:hAnsi="宋体" w:eastAsia="宋体" w:cs="宋体"/>
                <w:color w:val="auto"/>
                <w:highlight w:val="none"/>
              </w:rPr>
            </w:pPr>
          </w:p>
        </w:tc>
      </w:tr>
      <w:tr w14:paraId="67F1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54" w:type="dxa"/>
            <w:vAlign w:val="center"/>
          </w:tcPr>
          <w:p w14:paraId="74CF8F18">
            <w:pPr>
              <w:pStyle w:val="15"/>
              <w:spacing w:line="440" w:lineRule="exact"/>
              <w:ind w:left="-1"/>
              <w:jc w:val="center"/>
              <w:rPr>
                <w:color w:val="auto"/>
                <w:sz w:val="21"/>
                <w:szCs w:val="21"/>
                <w:highlight w:val="none"/>
              </w:rPr>
            </w:pPr>
            <w:r>
              <w:rPr>
                <w:rFonts w:hint="eastAsia"/>
                <w:color w:val="auto"/>
                <w:sz w:val="21"/>
                <w:szCs w:val="21"/>
                <w:highlight w:val="none"/>
              </w:rPr>
              <w:t>8</w:t>
            </w:r>
          </w:p>
        </w:tc>
        <w:tc>
          <w:tcPr>
            <w:tcW w:w="3884" w:type="dxa"/>
          </w:tcPr>
          <w:p w14:paraId="59B175AB">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会议室容纳人数</w:t>
            </w:r>
          </w:p>
        </w:tc>
        <w:tc>
          <w:tcPr>
            <w:tcW w:w="4282" w:type="dxa"/>
          </w:tcPr>
          <w:p w14:paraId="07FBF4F8">
            <w:pPr>
              <w:spacing w:line="440" w:lineRule="exact"/>
              <w:rPr>
                <w:rFonts w:ascii="宋体" w:hAnsi="宋体" w:eastAsia="宋体" w:cs="宋体"/>
                <w:color w:val="auto"/>
                <w:highlight w:val="none"/>
              </w:rPr>
            </w:pPr>
          </w:p>
        </w:tc>
      </w:tr>
      <w:tr w14:paraId="372F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4" w:type="dxa"/>
            <w:vAlign w:val="center"/>
          </w:tcPr>
          <w:p w14:paraId="387D1EC5">
            <w:pPr>
              <w:pStyle w:val="15"/>
              <w:spacing w:line="440" w:lineRule="exact"/>
              <w:ind w:left="-1"/>
              <w:jc w:val="center"/>
              <w:rPr>
                <w:color w:val="auto"/>
                <w:sz w:val="21"/>
                <w:szCs w:val="21"/>
                <w:highlight w:val="none"/>
              </w:rPr>
            </w:pPr>
            <w:r>
              <w:rPr>
                <w:rFonts w:hint="eastAsia"/>
                <w:color w:val="auto"/>
                <w:sz w:val="21"/>
                <w:szCs w:val="21"/>
                <w:highlight w:val="none"/>
              </w:rPr>
              <w:t>9</w:t>
            </w:r>
          </w:p>
        </w:tc>
        <w:tc>
          <w:tcPr>
            <w:tcW w:w="3884" w:type="dxa"/>
          </w:tcPr>
          <w:p w14:paraId="3312422F">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会议室卫生设施</w:t>
            </w:r>
          </w:p>
        </w:tc>
        <w:tc>
          <w:tcPr>
            <w:tcW w:w="4282" w:type="dxa"/>
          </w:tcPr>
          <w:p w14:paraId="5E81DE03">
            <w:pPr>
              <w:spacing w:line="440" w:lineRule="exact"/>
              <w:rPr>
                <w:rFonts w:ascii="宋体" w:hAnsi="宋体" w:eastAsia="宋体" w:cs="宋体"/>
                <w:color w:val="auto"/>
                <w:highlight w:val="none"/>
              </w:rPr>
            </w:pPr>
          </w:p>
        </w:tc>
      </w:tr>
      <w:tr w14:paraId="438C0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54" w:type="dxa"/>
            <w:vAlign w:val="center"/>
          </w:tcPr>
          <w:p w14:paraId="22A85DEA">
            <w:pPr>
              <w:pStyle w:val="15"/>
              <w:spacing w:line="440" w:lineRule="exact"/>
              <w:ind w:left="-1"/>
              <w:jc w:val="center"/>
              <w:rPr>
                <w:color w:val="auto"/>
                <w:sz w:val="21"/>
                <w:szCs w:val="21"/>
                <w:highlight w:val="none"/>
              </w:rPr>
            </w:pPr>
            <w:r>
              <w:rPr>
                <w:rFonts w:hint="eastAsia"/>
                <w:color w:val="auto"/>
                <w:sz w:val="21"/>
                <w:szCs w:val="21"/>
                <w:highlight w:val="none"/>
              </w:rPr>
              <w:t>10</w:t>
            </w:r>
          </w:p>
        </w:tc>
        <w:tc>
          <w:tcPr>
            <w:tcW w:w="3884" w:type="dxa"/>
          </w:tcPr>
          <w:p w14:paraId="3027A3BD">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近三年是否装修过</w:t>
            </w:r>
          </w:p>
        </w:tc>
        <w:tc>
          <w:tcPr>
            <w:tcW w:w="4282" w:type="dxa"/>
          </w:tcPr>
          <w:p w14:paraId="7BC1594E">
            <w:pPr>
              <w:spacing w:line="440" w:lineRule="exact"/>
              <w:rPr>
                <w:rFonts w:ascii="宋体" w:hAnsi="宋体" w:eastAsia="宋体" w:cs="宋体"/>
                <w:color w:val="auto"/>
                <w:highlight w:val="none"/>
              </w:rPr>
            </w:pPr>
          </w:p>
        </w:tc>
      </w:tr>
      <w:tr w14:paraId="1AD6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54" w:type="dxa"/>
            <w:vAlign w:val="center"/>
          </w:tcPr>
          <w:p w14:paraId="6E38EB64">
            <w:pPr>
              <w:pStyle w:val="15"/>
              <w:spacing w:line="440" w:lineRule="exact"/>
              <w:ind w:left="-1"/>
              <w:jc w:val="center"/>
              <w:rPr>
                <w:color w:val="auto"/>
                <w:sz w:val="21"/>
                <w:szCs w:val="21"/>
                <w:highlight w:val="none"/>
              </w:rPr>
            </w:pPr>
            <w:r>
              <w:rPr>
                <w:rFonts w:hint="eastAsia"/>
                <w:color w:val="auto"/>
                <w:sz w:val="21"/>
                <w:szCs w:val="21"/>
                <w:highlight w:val="none"/>
              </w:rPr>
              <w:t>11</w:t>
            </w:r>
          </w:p>
        </w:tc>
        <w:tc>
          <w:tcPr>
            <w:tcW w:w="3884" w:type="dxa"/>
          </w:tcPr>
          <w:p w14:paraId="18AB5145">
            <w:pPr>
              <w:pStyle w:val="15"/>
              <w:spacing w:line="440" w:lineRule="exact"/>
              <w:ind w:left="10" w:hanging="10" w:hangingChars="5"/>
              <w:jc w:val="center"/>
              <w:rPr>
                <w:color w:val="auto"/>
                <w:sz w:val="21"/>
                <w:szCs w:val="21"/>
                <w:highlight w:val="none"/>
                <w:lang w:eastAsia="zh-CN"/>
              </w:rPr>
            </w:pPr>
            <w:r>
              <w:rPr>
                <w:rFonts w:hint="eastAsia"/>
                <w:color w:val="auto"/>
                <w:sz w:val="21"/>
                <w:szCs w:val="21"/>
                <w:highlight w:val="none"/>
                <w:lang w:eastAsia="zh-CN"/>
              </w:rPr>
              <w:t>会议室类型</w:t>
            </w:r>
          </w:p>
          <w:p w14:paraId="7F5973F1">
            <w:pPr>
              <w:pStyle w:val="15"/>
              <w:spacing w:line="440" w:lineRule="exact"/>
              <w:ind w:left="10" w:hanging="10" w:hangingChars="5"/>
              <w:jc w:val="center"/>
              <w:rPr>
                <w:color w:val="auto"/>
                <w:sz w:val="21"/>
                <w:szCs w:val="21"/>
                <w:highlight w:val="none"/>
                <w:lang w:eastAsia="zh-CN"/>
              </w:rPr>
            </w:pPr>
            <w:r>
              <w:rPr>
                <w:rFonts w:hint="eastAsia"/>
                <w:color w:val="auto"/>
                <w:sz w:val="21"/>
                <w:szCs w:val="21"/>
                <w:highlight w:val="none"/>
                <w:lang w:eastAsia="zh-CN"/>
              </w:rPr>
              <w:t>（是多功能房还是固定会场）</w:t>
            </w:r>
          </w:p>
        </w:tc>
        <w:tc>
          <w:tcPr>
            <w:tcW w:w="4282" w:type="dxa"/>
          </w:tcPr>
          <w:p w14:paraId="25C1E761">
            <w:pPr>
              <w:spacing w:line="440" w:lineRule="exact"/>
              <w:rPr>
                <w:rFonts w:ascii="宋体" w:hAnsi="宋体" w:eastAsia="宋体" w:cs="宋体"/>
                <w:color w:val="auto"/>
                <w:highlight w:val="none"/>
                <w:lang w:eastAsia="zh-CN"/>
              </w:rPr>
            </w:pPr>
          </w:p>
        </w:tc>
      </w:tr>
      <w:tr w14:paraId="25454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54" w:type="dxa"/>
            <w:vAlign w:val="center"/>
          </w:tcPr>
          <w:p w14:paraId="2598DF53">
            <w:pPr>
              <w:pStyle w:val="15"/>
              <w:spacing w:line="440" w:lineRule="exact"/>
              <w:ind w:left="-1"/>
              <w:jc w:val="center"/>
              <w:rPr>
                <w:color w:val="auto"/>
                <w:sz w:val="21"/>
                <w:szCs w:val="21"/>
                <w:highlight w:val="none"/>
              </w:rPr>
            </w:pPr>
            <w:r>
              <w:rPr>
                <w:rFonts w:hint="eastAsia"/>
                <w:color w:val="auto"/>
                <w:sz w:val="21"/>
                <w:szCs w:val="21"/>
                <w:highlight w:val="none"/>
              </w:rPr>
              <w:t>12</w:t>
            </w:r>
          </w:p>
        </w:tc>
        <w:tc>
          <w:tcPr>
            <w:tcW w:w="3884" w:type="dxa"/>
          </w:tcPr>
          <w:p w14:paraId="74BC463F">
            <w:pPr>
              <w:pStyle w:val="15"/>
              <w:spacing w:line="440" w:lineRule="exact"/>
              <w:ind w:left="10" w:hanging="10" w:hangingChars="5"/>
              <w:jc w:val="center"/>
              <w:rPr>
                <w:color w:val="auto"/>
                <w:sz w:val="21"/>
                <w:szCs w:val="21"/>
                <w:highlight w:val="none"/>
                <w:lang w:eastAsia="zh-CN"/>
              </w:rPr>
            </w:pPr>
            <w:r>
              <w:rPr>
                <w:rFonts w:hint="eastAsia"/>
                <w:color w:val="auto"/>
                <w:sz w:val="21"/>
                <w:szCs w:val="21"/>
                <w:highlight w:val="none"/>
              </w:rPr>
              <w:t>年平均出租率</w:t>
            </w:r>
            <w:r>
              <w:rPr>
                <w:rFonts w:hint="eastAsia"/>
                <w:color w:val="auto"/>
                <w:sz w:val="21"/>
                <w:szCs w:val="21"/>
                <w:highlight w:val="none"/>
                <w:lang w:eastAsia="zh-CN"/>
              </w:rPr>
              <w:t>（</w:t>
            </w:r>
            <w:r>
              <w:rPr>
                <w:rFonts w:hint="eastAsia"/>
                <w:color w:val="auto"/>
                <w:sz w:val="21"/>
                <w:szCs w:val="21"/>
                <w:highlight w:val="none"/>
              </w:rPr>
              <w:t>%</w:t>
            </w:r>
            <w:r>
              <w:rPr>
                <w:rFonts w:hint="eastAsia"/>
                <w:color w:val="auto"/>
                <w:sz w:val="21"/>
                <w:szCs w:val="21"/>
                <w:highlight w:val="none"/>
                <w:lang w:eastAsia="zh-CN"/>
              </w:rPr>
              <w:t>）</w:t>
            </w:r>
          </w:p>
        </w:tc>
        <w:tc>
          <w:tcPr>
            <w:tcW w:w="4282" w:type="dxa"/>
          </w:tcPr>
          <w:p w14:paraId="75DFC995">
            <w:pPr>
              <w:spacing w:line="440" w:lineRule="exact"/>
              <w:rPr>
                <w:rFonts w:ascii="宋体" w:hAnsi="宋体" w:eastAsia="宋体" w:cs="宋体"/>
                <w:color w:val="auto"/>
                <w:highlight w:val="none"/>
              </w:rPr>
            </w:pPr>
          </w:p>
        </w:tc>
      </w:tr>
      <w:tr w14:paraId="36C16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4" w:type="dxa"/>
            <w:vAlign w:val="center"/>
          </w:tcPr>
          <w:p w14:paraId="6E86FA62">
            <w:pPr>
              <w:pStyle w:val="15"/>
              <w:spacing w:line="440" w:lineRule="exact"/>
              <w:ind w:left="-1"/>
              <w:jc w:val="center"/>
              <w:rPr>
                <w:color w:val="auto"/>
                <w:sz w:val="21"/>
                <w:szCs w:val="21"/>
                <w:highlight w:val="none"/>
              </w:rPr>
            </w:pPr>
            <w:r>
              <w:rPr>
                <w:rFonts w:hint="eastAsia"/>
                <w:color w:val="auto"/>
                <w:sz w:val="21"/>
                <w:szCs w:val="21"/>
                <w:highlight w:val="none"/>
              </w:rPr>
              <w:t>13</w:t>
            </w:r>
          </w:p>
        </w:tc>
        <w:tc>
          <w:tcPr>
            <w:tcW w:w="3884" w:type="dxa"/>
          </w:tcPr>
          <w:p w14:paraId="4B4084BA">
            <w:pPr>
              <w:pStyle w:val="15"/>
              <w:spacing w:line="440" w:lineRule="exact"/>
              <w:ind w:left="10" w:hanging="10" w:hangingChars="5"/>
              <w:jc w:val="center"/>
              <w:rPr>
                <w:color w:val="auto"/>
                <w:sz w:val="21"/>
                <w:szCs w:val="21"/>
                <w:highlight w:val="none"/>
                <w:lang w:eastAsia="zh-CN"/>
              </w:rPr>
            </w:pPr>
            <w:r>
              <w:rPr>
                <w:rFonts w:hint="eastAsia"/>
                <w:color w:val="auto"/>
                <w:sz w:val="21"/>
                <w:szCs w:val="21"/>
                <w:highlight w:val="none"/>
                <w:lang w:eastAsia="zh-CN"/>
              </w:rPr>
              <w:t>年平均租金（元/间.年）</w:t>
            </w:r>
          </w:p>
        </w:tc>
        <w:tc>
          <w:tcPr>
            <w:tcW w:w="4282" w:type="dxa"/>
          </w:tcPr>
          <w:p w14:paraId="0530A89E">
            <w:pPr>
              <w:spacing w:line="440" w:lineRule="exact"/>
              <w:rPr>
                <w:rFonts w:ascii="宋体" w:hAnsi="宋体" w:eastAsia="宋体" w:cs="宋体"/>
                <w:color w:val="auto"/>
                <w:highlight w:val="none"/>
                <w:lang w:eastAsia="zh-CN"/>
              </w:rPr>
            </w:pPr>
          </w:p>
        </w:tc>
      </w:tr>
      <w:tr w14:paraId="38D9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54" w:type="dxa"/>
            <w:vAlign w:val="center"/>
          </w:tcPr>
          <w:p w14:paraId="35CFC050">
            <w:pPr>
              <w:pStyle w:val="15"/>
              <w:spacing w:line="440" w:lineRule="exact"/>
              <w:ind w:left="-1"/>
              <w:jc w:val="center"/>
              <w:rPr>
                <w:color w:val="auto"/>
                <w:sz w:val="21"/>
                <w:szCs w:val="21"/>
                <w:highlight w:val="none"/>
              </w:rPr>
            </w:pPr>
            <w:r>
              <w:rPr>
                <w:rFonts w:hint="eastAsia"/>
                <w:color w:val="auto"/>
                <w:sz w:val="21"/>
                <w:szCs w:val="21"/>
                <w:highlight w:val="none"/>
              </w:rPr>
              <w:t>14</w:t>
            </w:r>
          </w:p>
        </w:tc>
        <w:tc>
          <w:tcPr>
            <w:tcW w:w="3884" w:type="dxa"/>
          </w:tcPr>
          <w:p w14:paraId="7E1199AC">
            <w:pPr>
              <w:pStyle w:val="15"/>
              <w:spacing w:line="440" w:lineRule="exact"/>
              <w:ind w:left="10" w:hanging="10" w:hangingChars="5"/>
              <w:jc w:val="center"/>
              <w:rPr>
                <w:color w:val="auto"/>
                <w:sz w:val="21"/>
                <w:szCs w:val="21"/>
                <w:highlight w:val="none"/>
                <w:lang w:eastAsia="zh-CN"/>
              </w:rPr>
            </w:pPr>
            <w:r>
              <w:rPr>
                <w:rFonts w:hint="eastAsia"/>
                <w:color w:val="auto"/>
                <w:sz w:val="21"/>
                <w:szCs w:val="21"/>
                <w:highlight w:val="none"/>
                <w:lang w:eastAsia="zh-CN"/>
              </w:rPr>
              <w:t>近2年相关行业测评结果</w:t>
            </w:r>
          </w:p>
          <w:p w14:paraId="044148CF">
            <w:pPr>
              <w:pStyle w:val="15"/>
              <w:spacing w:line="440" w:lineRule="exact"/>
              <w:ind w:left="10" w:hanging="10" w:hangingChars="5"/>
              <w:jc w:val="center"/>
              <w:rPr>
                <w:color w:val="auto"/>
                <w:sz w:val="21"/>
                <w:szCs w:val="21"/>
                <w:highlight w:val="none"/>
                <w:lang w:eastAsia="zh-CN"/>
              </w:rPr>
            </w:pPr>
            <w:r>
              <w:rPr>
                <w:rFonts w:hint="eastAsia"/>
                <w:color w:val="auto"/>
                <w:sz w:val="21"/>
                <w:szCs w:val="21"/>
                <w:highlight w:val="none"/>
                <w:lang w:eastAsia="zh-CN"/>
              </w:rPr>
              <w:t>（提供相关行业测评结果证明文件）</w:t>
            </w:r>
          </w:p>
        </w:tc>
        <w:tc>
          <w:tcPr>
            <w:tcW w:w="4282" w:type="dxa"/>
          </w:tcPr>
          <w:p w14:paraId="5792E146">
            <w:pPr>
              <w:spacing w:line="440" w:lineRule="exact"/>
              <w:rPr>
                <w:rFonts w:ascii="宋体" w:hAnsi="宋体" w:eastAsia="宋体" w:cs="宋体"/>
                <w:color w:val="auto"/>
                <w:highlight w:val="none"/>
                <w:lang w:eastAsia="zh-CN"/>
              </w:rPr>
            </w:pPr>
          </w:p>
        </w:tc>
      </w:tr>
      <w:tr w14:paraId="7E3E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54" w:type="dxa"/>
            <w:vAlign w:val="center"/>
          </w:tcPr>
          <w:p w14:paraId="7C4CFCD4">
            <w:pPr>
              <w:pStyle w:val="15"/>
              <w:spacing w:line="440" w:lineRule="exact"/>
              <w:ind w:left="-1"/>
              <w:jc w:val="center"/>
              <w:rPr>
                <w:color w:val="auto"/>
                <w:sz w:val="21"/>
                <w:szCs w:val="21"/>
                <w:highlight w:val="none"/>
              </w:rPr>
            </w:pPr>
            <w:r>
              <w:rPr>
                <w:rFonts w:hint="eastAsia"/>
                <w:color w:val="auto"/>
                <w:sz w:val="21"/>
                <w:szCs w:val="21"/>
                <w:highlight w:val="none"/>
              </w:rPr>
              <w:t>15</w:t>
            </w:r>
          </w:p>
        </w:tc>
        <w:tc>
          <w:tcPr>
            <w:tcW w:w="3884" w:type="dxa"/>
          </w:tcPr>
          <w:p w14:paraId="308C489A">
            <w:pPr>
              <w:pStyle w:val="15"/>
              <w:spacing w:line="440" w:lineRule="exact"/>
              <w:ind w:left="10" w:hanging="10" w:hangingChars="5"/>
              <w:jc w:val="center"/>
              <w:rPr>
                <w:color w:val="auto"/>
                <w:sz w:val="21"/>
                <w:szCs w:val="21"/>
                <w:highlight w:val="none"/>
                <w:lang w:eastAsia="zh-CN"/>
              </w:rPr>
            </w:pPr>
            <w:r>
              <w:rPr>
                <w:rFonts w:hint="eastAsia"/>
                <w:color w:val="auto"/>
                <w:sz w:val="21"/>
                <w:szCs w:val="21"/>
                <w:highlight w:val="none"/>
                <w:lang w:eastAsia="zh-CN"/>
              </w:rPr>
              <w:t>近2年内所获各类荣誉称号</w:t>
            </w:r>
          </w:p>
          <w:p w14:paraId="10CA11E4">
            <w:pPr>
              <w:pStyle w:val="15"/>
              <w:spacing w:line="440" w:lineRule="exact"/>
              <w:ind w:left="10" w:hanging="10" w:hangingChars="5"/>
              <w:jc w:val="center"/>
              <w:rPr>
                <w:color w:val="auto"/>
                <w:sz w:val="21"/>
                <w:szCs w:val="21"/>
                <w:highlight w:val="none"/>
                <w:lang w:eastAsia="zh-CN"/>
              </w:rPr>
            </w:pPr>
            <w:r>
              <w:rPr>
                <w:rFonts w:hint="eastAsia"/>
                <w:color w:val="auto"/>
                <w:highlight w:val="none"/>
                <w:lang w:eastAsia="zh-CN"/>
              </w:rPr>
              <w:t>（提供所获各类荣誉称号证明文件）</w:t>
            </w:r>
          </w:p>
        </w:tc>
        <w:tc>
          <w:tcPr>
            <w:tcW w:w="4282" w:type="dxa"/>
          </w:tcPr>
          <w:p w14:paraId="331D186B">
            <w:pPr>
              <w:spacing w:line="440" w:lineRule="exact"/>
              <w:rPr>
                <w:rFonts w:ascii="宋体" w:hAnsi="宋体" w:eastAsia="宋体" w:cs="宋体"/>
                <w:color w:val="auto"/>
                <w:highlight w:val="none"/>
                <w:lang w:eastAsia="zh-CN"/>
              </w:rPr>
            </w:pPr>
          </w:p>
        </w:tc>
      </w:tr>
    </w:tbl>
    <w:p w14:paraId="404F65FB">
      <w:pPr>
        <w:spacing w:line="440" w:lineRule="exact"/>
        <w:ind w:left="14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注：供应商可以按实际情况对上述内容进行修改、细化。</w:t>
      </w:r>
    </w:p>
    <w:p w14:paraId="4108379C">
      <w:pPr>
        <w:pStyle w:val="3"/>
        <w:spacing w:line="440" w:lineRule="exact"/>
        <w:rPr>
          <w:rFonts w:ascii="宋体" w:hAnsi="宋体" w:eastAsia="宋体" w:cs="宋体"/>
          <w:color w:val="auto"/>
          <w:sz w:val="24"/>
          <w:szCs w:val="24"/>
          <w:highlight w:val="none"/>
          <w:lang w:eastAsia="zh-CN"/>
        </w:rPr>
      </w:pPr>
    </w:p>
    <w:p w14:paraId="734A24F3">
      <w:pPr>
        <w:spacing w:line="440" w:lineRule="exact"/>
        <w:ind w:left="140" w:right="3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   （盖章）</w:t>
      </w:r>
    </w:p>
    <w:p w14:paraId="7E7870D7">
      <w:pPr>
        <w:spacing w:line="440" w:lineRule="exact"/>
        <w:ind w:left="140" w:right="3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法定代表人或授权代表（签字）:</w:t>
      </w:r>
    </w:p>
    <w:p w14:paraId="7689424A">
      <w:pPr>
        <w:spacing w:line="440" w:lineRule="exact"/>
        <w:ind w:left="14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398D5393">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0AC110F0">
      <w:pPr>
        <w:spacing w:line="440" w:lineRule="exact"/>
        <w:ind w:left="12" w:hanging="12" w:hangingChars="5"/>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10.拟从事本项目人员及其技术资格一览表</w:t>
      </w:r>
    </w:p>
    <w:p w14:paraId="2BB38B00">
      <w:pPr>
        <w:spacing w:line="440" w:lineRule="exact"/>
        <w:ind w:left="12" w:hanging="12" w:hangingChars="5"/>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（本表仅供参考，供应商可根据自身实际情况自行编制表格填报）</w:t>
      </w:r>
    </w:p>
    <w:p w14:paraId="21E8413D">
      <w:pPr>
        <w:spacing w:line="440" w:lineRule="exact"/>
        <w:ind w:left="252"/>
        <w:outlineLvl w:val="6"/>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（1）项目负责人说明表</w:t>
      </w:r>
    </w:p>
    <w:p w14:paraId="661B8A83">
      <w:pPr>
        <w:spacing w:line="440" w:lineRule="exact"/>
        <w:ind w:left="252"/>
        <w:outlineLvl w:val="6"/>
        <w:rPr>
          <w:rFonts w:ascii="宋体" w:hAnsi="宋体" w:eastAsia="宋体" w:cs="宋体"/>
          <w:b/>
          <w:bCs/>
          <w:color w:val="auto"/>
          <w:sz w:val="24"/>
          <w:szCs w:val="24"/>
          <w:highlight w:val="none"/>
          <w:lang w:eastAsia="zh-CN"/>
        </w:rPr>
      </w:pPr>
    </w:p>
    <w:p w14:paraId="499DBD20">
      <w:pPr>
        <w:spacing w:line="440" w:lineRule="exact"/>
        <w:ind w:left="14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项目名称： </w:t>
      </w:r>
      <w:r>
        <w:rPr>
          <w:rFonts w:hint="eastAsia" w:ascii="宋体" w:hAnsi="宋体" w:eastAsia="宋体" w:cs="宋体"/>
          <w:color w:val="auto"/>
          <w:sz w:val="24"/>
          <w:szCs w:val="24"/>
          <w:highlight w:val="none"/>
          <w:u w:val="single"/>
          <w:lang w:eastAsia="zh-CN"/>
        </w:rPr>
        <w:t xml:space="preserve">                    </w:t>
      </w:r>
    </w:p>
    <w:p w14:paraId="436D3FEE">
      <w:pPr>
        <w:spacing w:line="440" w:lineRule="exact"/>
        <w:rPr>
          <w:rFonts w:ascii="宋体" w:hAnsi="宋体" w:eastAsia="宋体" w:cs="宋体"/>
          <w:color w:val="auto"/>
          <w:highlight w:val="none"/>
          <w:lang w:eastAsia="zh-CN"/>
        </w:rPr>
      </w:pPr>
    </w:p>
    <w:tbl>
      <w:tblPr>
        <w:tblStyle w:val="16"/>
        <w:tblW w:w="942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405"/>
        <w:gridCol w:w="1132"/>
        <w:gridCol w:w="1219"/>
        <w:gridCol w:w="1126"/>
        <w:gridCol w:w="1562"/>
        <w:gridCol w:w="1261"/>
        <w:gridCol w:w="661"/>
      </w:tblGrid>
      <w:tr w14:paraId="49F66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tcPr>
          <w:p w14:paraId="513A55FE">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姓名</w:t>
            </w:r>
          </w:p>
        </w:tc>
        <w:tc>
          <w:tcPr>
            <w:tcW w:w="1405" w:type="dxa"/>
          </w:tcPr>
          <w:p w14:paraId="4601C485">
            <w:pPr>
              <w:spacing w:line="440" w:lineRule="exact"/>
              <w:rPr>
                <w:rFonts w:ascii="宋体" w:hAnsi="宋体" w:eastAsia="宋体" w:cs="宋体"/>
                <w:color w:val="auto"/>
                <w:highlight w:val="none"/>
              </w:rPr>
            </w:pPr>
          </w:p>
        </w:tc>
        <w:tc>
          <w:tcPr>
            <w:tcW w:w="1132" w:type="dxa"/>
          </w:tcPr>
          <w:p w14:paraId="4CDCF496">
            <w:pPr>
              <w:pStyle w:val="15"/>
              <w:spacing w:line="440" w:lineRule="exact"/>
              <w:ind w:left="-1"/>
              <w:jc w:val="center"/>
              <w:rPr>
                <w:color w:val="auto"/>
                <w:sz w:val="21"/>
                <w:szCs w:val="21"/>
                <w:highlight w:val="none"/>
              </w:rPr>
            </w:pPr>
            <w:r>
              <w:rPr>
                <w:rFonts w:hint="eastAsia"/>
                <w:color w:val="auto"/>
                <w:sz w:val="21"/>
                <w:szCs w:val="21"/>
                <w:highlight w:val="none"/>
              </w:rPr>
              <w:t>出生年月</w:t>
            </w:r>
          </w:p>
        </w:tc>
        <w:tc>
          <w:tcPr>
            <w:tcW w:w="1219" w:type="dxa"/>
          </w:tcPr>
          <w:p w14:paraId="53A00944">
            <w:pPr>
              <w:spacing w:line="440" w:lineRule="exact"/>
              <w:rPr>
                <w:rFonts w:ascii="宋体" w:hAnsi="宋体" w:eastAsia="宋体" w:cs="宋体"/>
                <w:color w:val="auto"/>
                <w:highlight w:val="none"/>
              </w:rPr>
            </w:pPr>
          </w:p>
        </w:tc>
        <w:tc>
          <w:tcPr>
            <w:tcW w:w="1126" w:type="dxa"/>
          </w:tcPr>
          <w:p w14:paraId="3D904953">
            <w:pPr>
              <w:pStyle w:val="15"/>
              <w:spacing w:line="440" w:lineRule="exact"/>
              <w:ind w:left="13" w:hanging="12" w:hangingChars="6"/>
              <w:jc w:val="center"/>
              <w:rPr>
                <w:color w:val="auto"/>
                <w:sz w:val="21"/>
                <w:szCs w:val="21"/>
                <w:highlight w:val="none"/>
              </w:rPr>
            </w:pPr>
            <w:r>
              <w:rPr>
                <w:rFonts w:hint="eastAsia"/>
                <w:color w:val="auto"/>
                <w:sz w:val="21"/>
                <w:szCs w:val="21"/>
                <w:highlight w:val="none"/>
              </w:rPr>
              <w:t>文化程度</w:t>
            </w:r>
          </w:p>
        </w:tc>
        <w:tc>
          <w:tcPr>
            <w:tcW w:w="1562" w:type="dxa"/>
          </w:tcPr>
          <w:p w14:paraId="6359C3E6">
            <w:pPr>
              <w:spacing w:line="440" w:lineRule="exact"/>
              <w:rPr>
                <w:rFonts w:ascii="宋体" w:hAnsi="宋体" w:eastAsia="宋体" w:cs="宋体"/>
                <w:color w:val="auto"/>
                <w:highlight w:val="none"/>
              </w:rPr>
            </w:pPr>
          </w:p>
        </w:tc>
        <w:tc>
          <w:tcPr>
            <w:tcW w:w="1922" w:type="dxa"/>
            <w:gridSpan w:val="2"/>
            <w:vMerge w:val="restart"/>
            <w:tcBorders>
              <w:bottom w:val="nil"/>
            </w:tcBorders>
            <w:vAlign w:val="center"/>
          </w:tcPr>
          <w:p w14:paraId="05BD4B17">
            <w:pPr>
              <w:pStyle w:val="15"/>
              <w:spacing w:line="440" w:lineRule="exact"/>
              <w:ind w:left="15" w:hanging="14" w:hangingChars="7"/>
              <w:jc w:val="center"/>
              <w:rPr>
                <w:color w:val="auto"/>
                <w:sz w:val="21"/>
                <w:szCs w:val="21"/>
                <w:highlight w:val="none"/>
              </w:rPr>
            </w:pPr>
            <w:r>
              <w:rPr>
                <w:rFonts w:hint="eastAsia"/>
                <w:color w:val="auto"/>
                <w:sz w:val="21"/>
                <w:szCs w:val="21"/>
                <w:highlight w:val="none"/>
              </w:rPr>
              <w:t>一寸照</w:t>
            </w:r>
          </w:p>
        </w:tc>
      </w:tr>
      <w:tr w14:paraId="2B17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1054" w:type="dxa"/>
          </w:tcPr>
          <w:p w14:paraId="0BE0588E">
            <w:pPr>
              <w:spacing w:line="440" w:lineRule="exact"/>
              <w:jc w:val="center"/>
              <w:rPr>
                <w:rFonts w:ascii="宋体" w:hAnsi="宋体" w:eastAsia="宋体" w:cs="宋体"/>
                <w:color w:val="auto"/>
                <w:highlight w:val="none"/>
              </w:rPr>
            </w:pPr>
          </w:p>
          <w:p w14:paraId="38B1FB74">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毕业院校和专业</w:t>
            </w:r>
          </w:p>
          <w:p w14:paraId="1F087001">
            <w:pPr>
              <w:pStyle w:val="15"/>
              <w:spacing w:line="440" w:lineRule="exact"/>
              <w:ind w:left="95" w:right="101"/>
              <w:jc w:val="center"/>
              <w:rPr>
                <w:color w:val="auto"/>
                <w:sz w:val="21"/>
                <w:szCs w:val="21"/>
                <w:highlight w:val="none"/>
              </w:rPr>
            </w:pPr>
          </w:p>
        </w:tc>
        <w:tc>
          <w:tcPr>
            <w:tcW w:w="2537" w:type="dxa"/>
            <w:gridSpan w:val="2"/>
          </w:tcPr>
          <w:p w14:paraId="21BD8831">
            <w:pPr>
              <w:spacing w:line="440" w:lineRule="exact"/>
              <w:rPr>
                <w:rFonts w:ascii="宋体" w:hAnsi="宋体" w:eastAsia="宋体" w:cs="宋体"/>
                <w:color w:val="auto"/>
                <w:highlight w:val="none"/>
              </w:rPr>
            </w:pPr>
          </w:p>
        </w:tc>
        <w:tc>
          <w:tcPr>
            <w:tcW w:w="1219" w:type="dxa"/>
            <w:vAlign w:val="center"/>
          </w:tcPr>
          <w:p w14:paraId="7F1E919E">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执业资格</w:t>
            </w:r>
          </w:p>
        </w:tc>
        <w:tc>
          <w:tcPr>
            <w:tcW w:w="2688" w:type="dxa"/>
            <w:gridSpan w:val="2"/>
          </w:tcPr>
          <w:p w14:paraId="52C56816">
            <w:pPr>
              <w:spacing w:line="440" w:lineRule="exact"/>
              <w:rPr>
                <w:rFonts w:ascii="宋体" w:hAnsi="宋体" w:eastAsia="宋体" w:cs="宋体"/>
                <w:color w:val="auto"/>
                <w:highlight w:val="none"/>
              </w:rPr>
            </w:pPr>
          </w:p>
        </w:tc>
        <w:tc>
          <w:tcPr>
            <w:tcW w:w="1922" w:type="dxa"/>
            <w:gridSpan w:val="2"/>
            <w:vMerge w:val="continue"/>
            <w:tcBorders>
              <w:top w:val="nil"/>
            </w:tcBorders>
          </w:tcPr>
          <w:p w14:paraId="7A370069">
            <w:pPr>
              <w:spacing w:line="440" w:lineRule="exact"/>
              <w:rPr>
                <w:rFonts w:ascii="宋体" w:hAnsi="宋体" w:eastAsia="宋体" w:cs="宋体"/>
                <w:color w:val="auto"/>
                <w:highlight w:val="none"/>
              </w:rPr>
            </w:pPr>
          </w:p>
        </w:tc>
      </w:tr>
      <w:tr w14:paraId="2D7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054" w:type="dxa"/>
            <w:vAlign w:val="center"/>
          </w:tcPr>
          <w:p w14:paraId="47AD1F25">
            <w:pPr>
              <w:pStyle w:val="15"/>
              <w:spacing w:line="440" w:lineRule="exact"/>
              <w:jc w:val="center"/>
              <w:rPr>
                <w:color w:val="auto"/>
                <w:sz w:val="21"/>
                <w:szCs w:val="21"/>
                <w:highlight w:val="none"/>
              </w:rPr>
            </w:pPr>
            <w:r>
              <w:rPr>
                <w:rFonts w:hint="eastAsia"/>
                <w:color w:val="auto"/>
                <w:sz w:val="21"/>
                <w:szCs w:val="21"/>
                <w:highlight w:val="none"/>
              </w:rPr>
              <w:t>颁发机构</w:t>
            </w:r>
          </w:p>
        </w:tc>
        <w:tc>
          <w:tcPr>
            <w:tcW w:w="2537" w:type="dxa"/>
            <w:gridSpan w:val="2"/>
            <w:vAlign w:val="center"/>
          </w:tcPr>
          <w:p w14:paraId="5790BAC9">
            <w:pPr>
              <w:spacing w:line="440" w:lineRule="exact"/>
              <w:jc w:val="center"/>
              <w:rPr>
                <w:rFonts w:ascii="宋体" w:hAnsi="宋体" w:eastAsia="宋体" w:cs="宋体"/>
                <w:color w:val="auto"/>
                <w:highlight w:val="none"/>
              </w:rPr>
            </w:pPr>
          </w:p>
        </w:tc>
        <w:tc>
          <w:tcPr>
            <w:tcW w:w="1219" w:type="dxa"/>
            <w:vAlign w:val="center"/>
          </w:tcPr>
          <w:p w14:paraId="665AA3E2">
            <w:pPr>
              <w:pStyle w:val="15"/>
              <w:spacing w:line="440" w:lineRule="exact"/>
              <w:ind w:left="10" w:hanging="10" w:hangingChars="5"/>
              <w:jc w:val="center"/>
              <w:rPr>
                <w:color w:val="auto"/>
                <w:sz w:val="21"/>
                <w:szCs w:val="21"/>
                <w:highlight w:val="none"/>
              </w:rPr>
            </w:pPr>
            <w:r>
              <w:rPr>
                <w:rFonts w:hint="eastAsia"/>
                <w:color w:val="auto"/>
                <w:sz w:val="21"/>
                <w:szCs w:val="21"/>
                <w:highlight w:val="none"/>
              </w:rPr>
              <w:t>证书编号</w:t>
            </w:r>
          </w:p>
        </w:tc>
        <w:tc>
          <w:tcPr>
            <w:tcW w:w="2688" w:type="dxa"/>
            <w:gridSpan w:val="2"/>
          </w:tcPr>
          <w:p w14:paraId="3E4E0066">
            <w:pPr>
              <w:spacing w:line="440" w:lineRule="exact"/>
              <w:rPr>
                <w:rFonts w:ascii="宋体" w:hAnsi="宋体" w:eastAsia="宋体" w:cs="宋体"/>
                <w:color w:val="auto"/>
                <w:highlight w:val="none"/>
              </w:rPr>
            </w:pPr>
          </w:p>
        </w:tc>
        <w:tc>
          <w:tcPr>
            <w:tcW w:w="1261" w:type="dxa"/>
            <w:vAlign w:val="center"/>
          </w:tcPr>
          <w:p w14:paraId="51722717">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从事相关管理工作年限</w:t>
            </w:r>
          </w:p>
        </w:tc>
        <w:tc>
          <w:tcPr>
            <w:tcW w:w="661" w:type="dxa"/>
          </w:tcPr>
          <w:p w14:paraId="235275A0">
            <w:pPr>
              <w:spacing w:line="440" w:lineRule="exact"/>
              <w:rPr>
                <w:rFonts w:ascii="宋体" w:hAnsi="宋体" w:eastAsia="宋体" w:cs="宋体"/>
                <w:color w:val="auto"/>
                <w:highlight w:val="none"/>
                <w:lang w:eastAsia="zh-CN"/>
              </w:rPr>
            </w:pPr>
          </w:p>
        </w:tc>
      </w:tr>
      <w:tr w14:paraId="383D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54" w:type="dxa"/>
          </w:tcPr>
          <w:p w14:paraId="501B5D6D">
            <w:pPr>
              <w:pStyle w:val="15"/>
              <w:spacing w:line="440" w:lineRule="exact"/>
              <w:ind w:left="13" w:hanging="12" w:hangingChars="6"/>
              <w:jc w:val="center"/>
              <w:rPr>
                <w:color w:val="auto"/>
                <w:sz w:val="21"/>
                <w:szCs w:val="21"/>
                <w:highlight w:val="none"/>
              </w:rPr>
            </w:pPr>
            <w:r>
              <w:rPr>
                <w:rFonts w:hint="eastAsia"/>
                <w:color w:val="auto"/>
                <w:sz w:val="21"/>
                <w:szCs w:val="21"/>
                <w:highlight w:val="none"/>
              </w:rPr>
              <w:t>技术职称</w:t>
            </w:r>
          </w:p>
        </w:tc>
        <w:tc>
          <w:tcPr>
            <w:tcW w:w="2537" w:type="dxa"/>
            <w:gridSpan w:val="2"/>
          </w:tcPr>
          <w:p w14:paraId="44DC0B52">
            <w:pPr>
              <w:spacing w:line="440" w:lineRule="exact"/>
              <w:rPr>
                <w:rFonts w:ascii="宋体" w:hAnsi="宋体" w:eastAsia="宋体" w:cs="宋体"/>
                <w:color w:val="auto"/>
                <w:highlight w:val="none"/>
              </w:rPr>
            </w:pPr>
          </w:p>
        </w:tc>
        <w:tc>
          <w:tcPr>
            <w:tcW w:w="1219" w:type="dxa"/>
          </w:tcPr>
          <w:p w14:paraId="48AB11C5">
            <w:pPr>
              <w:pStyle w:val="15"/>
              <w:spacing w:line="440" w:lineRule="exact"/>
              <w:jc w:val="center"/>
              <w:rPr>
                <w:color w:val="auto"/>
                <w:sz w:val="21"/>
                <w:szCs w:val="21"/>
                <w:highlight w:val="none"/>
              </w:rPr>
            </w:pPr>
            <w:r>
              <w:rPr>
                <w:rFonts w:hint="eastAsia"/>
                <w:color w:val="auto"/>
                <w:sz w:val="21"/>
                <w:szCs w:val="21"/>
                <w:highlight w:val="none"/>
              </w:rPr>
              <w:t>聘任时间</w:t>
            </w:r>
          </w:p>
        </w:tc>
        <w:tc>
          <w:tcPr>
            <w:tcW w:w="2688" w:type="dxa"/>
            <w:gridSpan w:val="2"/>
          </w:tcPr>
          <w:p w14:paraId="65D58942">
            <w:pPr>
              <w:spacing w:line="440" w:lineRule="exact"/>
              <w:rPr>
                <w:rFonts w:ascii="宋体" w:hAnsi="宋体" w:eastAsia="宋体" w:cs="宋体"/>
                <w:color w:val="auto"/>
                <w:highlight w:val="none"/>
              </w:rPr>
            </w:pPr>
          </w:p>
        </w:tc>
        <w:tc>
          <w:tcPr>
            <w:tcW w:w="1261" w:type="dxa"/>
          </w:tcPr>
          <w:p w14:paraId="4BFF88E2">
            <w:pPr>
              <w:pStyle w:val="15"/>
              <w:spacing w:line="440" w:lineRule="exact"/>
              <w:ind w:left="97"/>
              <w:jc w:val="center"/>
              <w:rPr>
                <w:color w:val="auto"/>
                <w:sz w:val="21"/>
                <w:szCs w:val="21"/>
                <w:highlight w:val="none"/>
              </w:rPr>
            </w:pPr>
            <w:r>
              <w:rPr>
                <w:rFonts w:hint="eastAsia"/>
                <w:color w:val="auto"/>
                <w:sz w:val="21"/>
                <w:szCs w:val="21"/>
                <w:highlight w:val="none"/>
              </w:rPr>
              <w:t>政治面貌</w:t>
            </w:r>
          </w:p>
        </w:tc>
        <w:tc>
          <w:tcPr>
            <w:tcW w:w="661" w:type="dxa"/>
          </w:tcPr>
          <w:p w14:paraId="25333320">
            <w:pPr>
              <w:spacing w:line="440" w:lineRule="exact"/>
              <w:rPr>
                <w:rFonts w:ascii="宋体" w:hAnsi="宋体" w:eastAsia="宋体" w:cs="宋体"/>
                <w:color w:val="auto"/>
                <w:highlight w:val="none"/>
              </w:rPr>
            </w:pPr>
          </w:p>
        </w:tc>
      </w:tr>
      <w:tr w14:paraId="26366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9420" w:type="dxa"/>
            <w:gridSpan w:val="8"/>
          </w:tcPr>
          <w:p w14:paraId="19C6721C">
            <w:pPr>
              <w:pStyle w:val="15"/>
              <w:spacing w:line="440" w:lineRule="exact"/>
              <w:ind w:left="105"/>
              <w:rPr>
                <w:color w:val="auto"/>
                <w:sz w:val="21"/>
                <w:szCs w:val="21"/>
                <w:highlight w:val="none"/>
                <w:lang w:eastAsia="zh-CN"/>
              </w:rPr>
            </w:pPr>
            <w:r>
              <w:rPr>
                <w:rFonts w:hint="eastAsia"/>
                <w:color w:val="auto"/>
                <w:sz w:val="21"/>
                <w:szCs w:val="21"/>
                <w:highlight w:val="none"/>
                <w:lang w:eastAsia="zh-CN"/>
              </w:rPr>
              <w:t>主要工作经历：</w:t>
            </w:r>
          </w:p>
          <w:p w14:paraId="6D145737">
            <w:pPr>
              <w:pStyle w:val="15"/>
              <w:spacing w:line="440" w:lineRule="exact"/>
              <w:ind w:left="105" w:right="7200"/>
              <w:jc w:val="both"/>
              <w:rPr>
                <w:color w:val="auto"/>
                <w:sz w:val="21"/>
                <w:szCs w:val="21"/>
                <w:highlight w:val="none"/>
                <w:lang w:eastAsia="zh-CN"/>
              </w:rPr>
            </w:pPr>
            <w:r>
              <w:rPr>
                <w:rFonts w:hint="eastAsia"/>
                <w:color w:val="auto"/>
                <w:sz w:val="21"/>
                <w:szCs w:val="21"/>
                <w:highlight w:val="none"/>
                <w:lang w:eastAsia="zh-CN"/>
              </w:rPr>
              <w:t>主要工作成绩、荣誉： 主要工作特点、优势： 在管其他项目：</w:t>
            </w:r>
          </w:p>
          <w:p w14:paraId="4062B7EA">
            <w:pPr>
              <w:pStyle w:val="15"/>
              <w:spacing w:line="440" w:lineRule="exact"/>
              <w:ind w:left="105" w:right="6569"/>
              <w:rPr>
                <w:color w:val="auto"/>
                <w:sz w:val="21"/>
                <w:szCs w:val="21"/>
                <w:highlight w:val="none"/>
                <w:lang w:eastAsia="zh-CN"/>
              </w:rPr>
            </w:pPr>
            <w:r>
              <w:rPr>
                <w:rFonts w:hint="eastAsia"/>
                <w:color w:val="auto"/>
                <w:sz w:val="21"/>
                <w:szCs w:val="21"/>
                <w:highlight w:val="none"/>
                <w:lang w:eastAsia="zh-CN"/>
              </w:rPr>
              <w:t>在本项目中的主要工作安排： 每周在本项目现场工作时间：</w:t>
            </w:r>
          </w:p>
        </w:tc>
      </w:tr>
      <w:tr w14:paraId="5FC46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420" w:type="dxa"/>
            <w:gridSpan w:val="8"/>
          </w:tcPr>
          <w:p w14:paraId="10BCFE32">
            <w:pPr>
              <w:pStyle w:val="15"/>
              <w:spacing w:line="440" w:lineRule="exact"/>
              <w:ind w:left="105"/>
              <w:rPr>
                <w:color w:val="auto"/>
                <w:sz w:val="21"/>
                <w:szCs w:val="21"/>
                <w:highlight w:val="none"/>
                <w:lang w:eastAsia="zh-CN"/>
              </w:rPr>
            </w:pPr>
            <w:r>
              <w:rPr>
                <w:rFonts w:hint="eastAsia"/>
                <w:color w:val="auto"/>
                <w:sz w:val="21"/>
                <w:szCs w:val="21"/>
                <w:highlight w:val="none"/>
                <w:lang w:eastAsia="zh-CN"/>
              </w:rPr>
              <w:t>更换项目经理的方案</w:t>
            </w:r>
          </w:p>
          <w:p w14:paraId="3D708162">
            <w:pPr>
              <w:pStyle w:val="15"/>
              <w:spacing w:line="440" w:lineRule="exact"/>
              <w:ind w:left="105" w:right="5940"/>
              <w:rPr>
                <w:color w:val="auto"/>
                <w:sz w:val="21"/>
                <w:szCs w:val="21"/>
                <w:highlight w:val="none"/>
                <w:lang w:eastAsia="zh-CN"/>
              </w:rPr>
            </w:pPr>
            <w:r>
              <w:rPr>
                <w:rFonts w:hint="eastAsia"/>
                <w:color w:val="auto"/>
                <w:sz w:val="21"/>
                <w:szCs w:val="21"/>
                <w:highlight w:val="none"/>
                <w:lang w:eastAsia="zh-CN"/>
              </w:rPr>
              <w:t>更换项目负责人的前提和客观原因： 更换项目负责人的原则：</w:t>
            </w:r>
          </w:p>
          <w:p w14:paraId="20204F71">
            <w:pPr>
              <w:pStyle w:val="15"/>
              <w:spacing w:line="440" w:lineRule="exact"/>
              <w:ind w:left="105"/>
              <w:rPr>
                <w:color w:val="auto"/>
                <w:sz w:val="21"/>
                <w:szCs w:val="21"/>
                <w:highlight w:val="none"/>
                <w:lang w:eastAsia="zh-CN"/>
              </w:rPr>
            </w:pPr>
            <w:r>
              <w:rPr>
                <w:rFonts w:hint="eastAsia"/>
                <w:color w:val="auto"/>
                <w:sz w:val="21"/>
                <w:szCs w:val="21"/>
                <w:highlight w:val="none"/>
                <w:lang w:eastAsia="zh-CN"/>
              </w:rPr>
              <w:t>替代项目负责人应达到的能力和资格：</w:t>
            </w:r>
          </w:p>
          <w:p w14:paraId="1294566E">
            <w:pPr>
              <w:pStyle w:val="15"/>
              <w:spacing w:line="440" w:lineRule="exact"/>
              <w:ind w:left="105"/>
              <w:rPr>
                <w:color w:val="auto"/>
                <w:sz w:val="21"/>
                <w:szCs w:val="21"/>
                <w:highlight w:val="none"/>
                <w:lang w:eastAsia="zh-CN"/>
              </w:rPr>
            </w:pPr>
            <w:r>
              <w:rPr>
                <w:rFonts w:hint="eastAsia"/>
                <w:color w:val="auto"/>
                <w:sz w:val="21"/>
                <w:szCs w:val="21"/>
                <w:highlight w:val="none"/>
                <w:lang w:eastAsia="zh-CN"/>
              </w:rPr>
              <w:t>替代项目负责人应满足本项目管理服务的工作方案：</w:t>
            </w:r>
          </w:p>
        </w:tc>
      </w:tr>
    </w:tbl>
    <w:p w14:paraId="0D765590">
      <w:pPr>
        <w:spacing w:line="440" w:lineRule="exact"/>
        <w:ind w:left="6" w:right="5637"/>
        <w:rPr>
          <w:rFonts w:ascii="宋体" w:hAnsi="宋体" w:eastAsia="宋体" w:cs="宋体"/>
          <w:color w:val="auto"/>
          <w:sz w:val="24"/>
          <w:szCs w:val="24"/>
          <w:highlight w:val="none"/>
          <w:lang w:eastAsia="zh-CN"/>
        </w:rPr>
      </w:pPr>
    </w:p>
    <w:p w14:paraId="0FBD21AC">
      <w:pPr>
        <w:spacing w:line="440" w:lineRule="exact"/>
        <w:ind w:left="6" w:right="563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供应商授权代表签字：</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供应商（公章）:</w:t>
      </w:r>
    </w:p>
    <w:p w14:paraId="65C18B57">
      <w:pPr>
        <w:spacing w:line="440" w:lineRule="exact"/>
        <w:ind w:left="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4D0B69DD">
      <w:pPr>
        <w:spacing w:line="440" w:lineRule="exact"/>
        <w:ind w:left="6"/>
        <w:rPr>
          <w:rFonts w:ascii="宋体" w:hAnsi="宋体" w:eastAsia="宋体" w:cs="宋体"/>
          <w:color w:val="auto"/>
          <w:sz w:val="24"/>
          <w:szCs w:val="24"/>
          <w:highlight w:val="none"/>
          <w:lang w:eastAsia="zh-CN"/>
        </w:rPr>
      </w:pPr>
    </w:p>
    <w:p w14:paraId="49E91448">
      <w:pPr>
        <w:spacing w:line="440" w:lineRule="exact"/>
        <w:ind w:left="1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（2）主要服务人员名册</w:t>
      </w:r>
    </w:p>
    <w:p w14:paraId="0DBBF590">
      <w:pPr>
        <w:spacing w:line="440" w:lineRule="exact"/>
        <w:ind w:left="1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（可以根据实际情况更改）</w:t>
      </w:r>
    </w:p>
    <w:tbl>
      <w:tblPr>
        <w:tblStyle w:val="16"/>
        <w:tblpPr w:leftFromText="180" w:rightFromText="180" w:vertAnchor="text" w:horzAnchor="page" w:tblpX="1430" w:tblpY="227"/>
        <w:tblOverlap w:val="never"/>
        <w:tblW w:w="89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640"/>
        <w:gridCol w:w="679"/>
        <w:gridCol w:w="679"/>
        <w:gridCol w:w="669"/>
        <w:gridCol w:w="680"/>
        <w:gridCol w:w="679"/>
        <w:gridCol w:w="679"/>
        <w:gridCol w:w="680"/>
        <w:gridCol w:w="669"/>
        <w:gridCol w:w="699"/>
        <w:gridCol w:w="680"/>
        <w:gridCol w:w="790"/>
      </w:tblGrid>
      <w:tr w14:paraId="42764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713" w:type="dxa"/>
            <w:tcBorders>
              <w:bottom w:val="nil"/>
            </w:tcBorders>
            <w:vAlign w:val="center"/>
          </w:tcPr>
          <w:p w14:paraId="7EC83BE6">
            <w:pPr>
              <w:pStyle w:val="15"/>
              <w:spacing w:line="440" w:lineRule="exact"/>
              <w:ind w:left="115"/>
              <w:jc w:val="center"/>
              <w:rPr>
                <w:color w:val="auto"/>
                <w:sz w:val="21"/>
                <w:szCs w:val="21"/>
                <w:highlight w:val="none"/>
                <w:lang w:eastAsia="zh-CN"/>
              </w:rPr>
            </w:pPr>
            <w:r>
              <w:rPr>
                <w:rFonts w:hint="eastAsia"/>
                <w:color w:val="auto"/>
                <w:sz w:val="21"/>
                <w:szCs w:val="21"/>
                <w:highlight w:val="none"/>
                <w:lang w:eastAsia="zh-CN"/>
              </w:rPr>
              <w:t>在本项目中担任的职务</w:t>
            </w:r>
          </w:p>
        </w:tc>
        <w:tc>
          <w:tcPr>
            <w:tcW w:w="640" w:type="dxa"/>
            <w:tcBorders>
              <w:bottom w:val="nil"/>
            </w:tcBorders>
            <w:vAlign w:val="center"/>
          </w:tcPr>
          <w:p w14:paraId="62AED54C">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工种</w:t>
            </w:r>
          </w:p>
        </w:tc>
        <w:tc>
          <w:tcPr>
            <w:tcW w:w="679" w:type="dxa"/>
            <w:tcBorders>
              <w:bottom w:val="nil"/>
            </w:tcBorders>
            <w:vAlign w:val="center"/>
          </w:tcPr>
          <w:p w14:paraId="6839B06E">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679" w:type="dxa"/>
            <w:tcBorders>
              <w:bottom w:val="nil"/>
            </w:tcBorders>
            <w:vAlign w:val="center"/>
          </w:tcPr>
          <w:p w14:paraId="0832546A">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年龄</w:t>
            </w:r>
          </w:p>
        </w:tc>
        <w:tc>
          <w:tcPr>
            <w:tcW w:w="669" w:type="dxa"/>
            <w:tcBorders>
              <w:bottom w:val="nil"/>
            </w:tcBorders>
            <w:vAlign w:val="center"/>
          </w:tcPr>
          <w:p w14:paraId="0DDD21EE">
            <w:pPr>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政治</w:t>
            </w:r>
          </w:p>
          <w:p w14:paraId="776B5C82">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面貌</w:t>
            </w:r>
          </w:p>
        </w:tc>
        <w:tc>
          <w:tcPr>
            <w:tcW w:w="680" w:type="dxa"/>
            <w:tcBorders>
              <w:bottom w:val="nil"/>
            </w:tcBorders>
            <w:vAlign w:val="center"/>
          </w:tcPr>
          <w:p w14:paraId="6CC8D824">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有无</w:t>
            </w:r>
          </w:p>
          <w:p w14:paraId="7018D316">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违法</w:t>
            </w:r>
          </w:p>
          <w:p w14:paraId="0366F67F">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刑事 记录</w:t>
            </w:r>
          </w:p>
        </w:tc>
        <w:tc>
          <w:tcPr>
            <w:tcW w:w="679" w:type="dxa"/>
            <w:tcBorders>
              <w:bottom w:val="nil"/>
            </w:tcBorders>
            <w:vAlign w:val="center"/>
          </w:tcPr>
          <w:p w14:paraId="200B1139">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学历</w:t>
            </w:r>
          </w:p>
        </w:tc>
        <w:tc>
          <w:tcPr>
            <w:tcW w:w="679" w:type="dxa"/>
            <w:tcBorders>
              <w:bottom w:val="nil"/>
            </w:tcBorders>
            <w:vAlign w:val="center"/>
          </w:tcPr>
          <w:p w14:paraId="63A07C31">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w:t>
            </w:r>
          </w:p>
          <w:p w14:paraId="1EC93E64">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职称</w:t>
            </w:r>
          </w:p>
        </w:tc>
        <w:tc>
          <w:tcPr>
            <w:tcW w:w="680" w:type="dxa"/>
            <w:tcBorders>
              <w:bottom w:val="nil"/>
            </w:tcBorders>
            <w:vAlign w:val="center"/>
          </w:tcPr>
          <w:p w14:paraId="296B4CF5">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进入</w:t>
            </w:r>
          </w:p>
          <w:p w14:paraId="1474298D">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本单</w:t>
            </w:r>
          </w:p>
          <w:p w14:paraId="476AB1D5">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位时</w:t>
            </w:r>
          </w:p>
          <w:p w14:paraId="63350747">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间</w:t>
            </w:r>
          </w:p>
        </w:tc>
        <w:tc>
          <w:tcPr>
            <w:tcW w:w="669" w:type="dxa"/>
            <w:tcBorders>
              <w:bottom w:val="nil"/>
            </w:tcBorders>
            <w:vAlign w:val="center"/>
          </w:tcPr>
          <w:p w14:paraId="046512E7">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在本</w:t>
            </w:r>
          </w:p>
          <w:p w14:paraId="3492CECF">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行业</w:t>
            </w:r>
          </w:p>
          <w:p w14:paraId="7F149916">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从事 年限</w:t>
            </w:r>
          </w:p>
        </w:tc>
        <w:tc>
          <w:tcPr>
            <w:tcW w:w="699" w:type="dxa"/>
            <w:tcBorders>
              <w:bottom w:val="nil"/>
            </w:tcBorders>
            <w:vAlign w:val="center"/>
          </w:tcPr>
          <w:p w14:paraId="5441E28B">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持何</w:t>
            </w:r>
          </w:p>
          <w:p w14:paraId="7E9CCA94">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资格 证书</w:t>
            </w:r>
          </w:p>
        </w:tc>
        <w:tc>
          <w:tcPr>
            <w:tcW w:w="680" w:type="dxa"/>
            <w:tcBorders>
              <w:bottom w:val="nil"/>
            </w:tcBorders>
            <w:vAlign w:val="center"/>
          </w:tcPr>
          <w:p w14:paraId="60149908">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证书复印</w:t>
            </w:r>
          </w:p>
          <w:p w14:paraId="113FBF1F">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件序 号</w:t>
            </w:r>
          </w:p>
        </w:tc>
        <w:tc>
          <w:tcPr>
            <w:tcW w:w="790" w:type="dxa"/>
            <w:tcBorders>
              <w:bottom w:val="nil"/>
            </w:tcBorders>
            <w:vAlign w:val="center"/>
          </w:tcPr>
          <w:p w14:paraId="5593BB5D">
            <w:pPr>
              <w:pStyle w:val="15"/>
              <w:spacing w:line="440" w:lineRule="exact"/>
              <w:ind w:left="15" w:hanging="14" w:hangingChars="7"/>
              <w:jc w:val="center"/>
              <w:rPr>
                <w:color w:val="auto"/>
                <w:sz w:val="21"/>
                <w:szCs w:val="21"/>
                <w:highlight w:val="none"/>
                <w:lang w:eastAsia="zh-CN"/>
              </w:rPr>
            </w:pPr>
            <w:r>
              <w:rPr>
                <w:rFonts w:hint="eastAsia"/>
                <w:color w:val="auto"/>
                <w:sz w:val="21"/>
                <w:szCs w:val="21"/>
                <w:highlight w:val="none"/>
                <w:lang w:eastAsia="zh-CN"/>
              </w:rPr>
              <w:t>与本</w:t>
            </w:r>
          </w:p>
          <w:p w14:paraId="1F87B3FB">
            <w:pPr>
              <w:pStyle w:val="15"/>
              <w:spacing w:line="440" w:lineRule="exact"/>
              <w:ind w:left="15" w:hanging="14" w:hangingChars="7"/>
              <w:jc w:val="center"/>
              <w:rPr>
                <w:color w:val="auto"/>
                <w:sz w:val="21"/>
                <w:szCs w:val="21"/>
                <w:highlight w:val="none"/>
                <w:lang w:eastAsia="zh-CN"/>
              </w:rPr>
            </w:pPr>
            <w:r>
              <w:rPr>
                <w:rFonts w:hint="eastAsia"/>
                <w:color w:val="auto"/>
                <w:sz w:val="21"/>
                <w:szCs w:val="21"/>
                <w:highlight w:val="none"/>
                <w:lang w:eastAsia="zh-CN"/>
              </w:rPr>
              <w:t>单位</w:t>
            </w:r>
          </w:p>
          <w:p w14:paraId="34106BD1">
            <w:pPr>
              <w:pStyle w:val="15"/>
              <w:spacing w:line="440" w:lineRule="exact"/>
              <w:ind w:left="15" w:hanging="14" w:hangingChars="7"/>
              <w:jc w:val="center"/>
              <w:rPr>
                <w:color w:val="auto"/>
                <w:sz w:val="21"/>
                <w:szCs w:val="21"/>
                <w:highlight w:val="none"/>
                <w:lang w:eastAsia="zh-CN"/>
              </w:rPr>
            </w:pPr>
            <w:r>
              <w:rPr>
                <w:rFonts w:hint="eastAsia"/>
                <w:color w:val="auto"/>
                <w:sz w:val="21"/>
                <w:szCs w:val="21"/>
                <w:highlight w:val="none"/>
                <w:lang w:eastAsia="zh-CN"/>
              </w:rPr>
              <w:t>劳动</w:t>
            </w:r>
          </w:p>
          <w:p w14:paraId="7504FD46">
            <w:pPr>
              <w:pStyle w:val="15"/>
              <w:spacing w:line="440" w:lineRule="exact"/>
              <w:ind w:left="15" w:hanging="14" w:hangingChars="7"/>
              <w:jc w:val="center"/>
              <w:rPr>
                <w:color w:val="auto"/>
                <w:sz w:val="21"/>
                <w:szCs w:val="21"/>
                <w:highlight w:val="none"/>
                <w:lang w:eastAsia="zh-CN"/>
              </w:rPr>
            </w:pPr>
            <w:r>
              <w:rPr>
                <w:rFonts w:hint="eastAsia"/>
                <w:color w:val="auto"/>
                <w:sz w:val="21"/>
                <w:szCs w:val="21"/>
                <w:highlight w:val="none"/>
                <w:lang w:eastAsia="zh-CN"/>
              </w:rPr>
              <w:t>人事</w:t>
            </w:r>
          </w:p>
          <w:p w14:paraId="5B756A27">
            <w:pPr>
              <w:pStyle w:val="15"/>
              <w:spacing w:line="440" w:lineRule="exact"/>
              <w:ind w:left="15" w:hanging="14" w:hangingChars="7"/>
              <w:jc w:val="center"/>
              <w:rPr>
                <w:color w:val="auto"/>
                <w:sz w:val="21"/>
                <w:szCs w:val="21"/>
                <w:highlight w:val="none"/>
                <w:lang w:eastAsia="zh-CN"/>
              </w:rPr>
            </w:pPr>
            <w:r>
              <w:rPr>
                <w:rFonts w:hint="eastAsia"/>
                <w:color w:val="auto"/>
                <w:sz w:val="21"/>
                <w:szCs w:val="21"/>
                <w:highlight w:val="none"/>
                <w:lang w:eastAsia="zh-CN"/>
              </w:rPr>
              <w:t>关系</w:t>
            </w:r>
          </w:p>
        </w:tc>
      </w:tr>
      <w:tr w14:paraId="1C83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3" w:type="dxa"/>
          </w:tcPr>
          <w:p w14:paraId="4D98ECAC">
            <w:pPr>
              <w:spacing w:line="440" w:lineRule="exact"/>
              <w:rPr>
                <w:rFonts w:ascii="宋体" w:hAnsi="宋体" w:eastAsia="宋体" w:cs="宋体"/>
                <w:color w:val="auto"/>
                <w:highlight w:val="none"/>
                <w:lang w:eastAsia="zh-CN"/>
              </w:rPr>
            </w:pPr>
          </w:p>
        </w:tc>
        <w:tc>
          <w:tcPr>
            <w:tcW w:w="640" w:type="dxa"/>
          </w:tcPr>
          <w:p w14:paraId="7EBC5A12">
            <w:pPr>
              <w:spacing w:line="440" w:lineRule="exact"/>
              <w:rPr>
                <w:rFonts w:ascii="宋体" w:hAnsi="宋体" w:eastAsia="宋体" w:cs="宋体"/>
                <w:color w:val="auto"/>
                <w:highlight w:val="none"/>
                <w:lang w:eastAsia="zh-CN"/>
              </w:rPr>
            </w:pPr>
          </w:p>
        </w:tc>
        <w:tc>
          <w:tcPr>
            <w:tcW w:w="679" w:type="dxa"/>
          </w:tcPr>
          <w:p w14:paraId="1AD871B5">
            <w:pPr>
              <w:spacing w:line="440" w:lineRule="exact"/>
              <w:rPr>
                <w:rFonts w:ascii="宋体" w:hAnsi="宋体" w:eastAsia="宋体" w:cs="宋体"/>
                <w:color w:val="auto"/>
                <w:highlight w:val="none"/>
                <w:lang w:eastAsia="zh-CN"/>
              </w:rPr>
            </w:pPr>
          </w:p>
        </w:tc>
        <w:tc>
          <w:tcPr>
            <w:tcW w:w="679" w:type="dxa"/>
          </w:tcPr>
          <w:p w14:paraId="7C8EE852">
            <w:pPr>
              <w:spacing w:line="440" w:lineRule="exact"/>
              <w:rPr>
                <w:rFonts w:ascii="宋体" w:hAnsi="宋体" w:eastAsia="宋体" w:cs="宋体"/>
                <w:color w:val="auto"/>
                <w:highlight w:val="none"/>
                <w:lang w:eastAsia="zh-CN"/>
              </w:rPr>
            </w:pPr>
          </w:p>
        </w:tc>
        <w:tc>
          <w:tcPr>
            <w:tcW w:w="669" w:type="dxa"/>
          </w:tcPr>
          <w:p w14:paraId="11737B24">
            <w:pPr>
              <w:spacing w:line="440" w:lineRule="exact"/>
              <w:rPr>
                <w:rFonts w:ascii="宋体" w:hAnsi="宋体" w:eastAsia="宋体" w:cs="宋体"/>
                <w:color w:val="auto"/>
                <w:highlight w:val="none"/>
                <w:lang w:eastAsia="zh-CN"/>
              </w:rPr>
            </w:pPr>
          </w:p>
        </w:tc>
        <w:tc>
          <w:tcPr>
            <w:tcW w:w="680" w:type="dxa"/>
          </w:tcPr>
          <w:p w14:paraId="1647D68B">
            <w:pPr>
              <w:spacing w:line="440" w:lineRule="exact"/>
              <w:rPr>
                <w:rFonts w:ascii="宋体" w:hAnsi="宋体" w:eastAsia="宋体" w:cs="宋体"/>
                <w:color w:val="auto"/>
                <w:highlight w:val="none"/>
                <w:lang w:eastAsia="zh-CN"/>
              </w:rPr>
            </w:pPr>
          </w:p>
        </w:tc>
        <w:tc>
          <w:tcPr>
            <w:tcW w:w="679" w:type="dxa"/>
          </w:tcPr>
          <w:p w14:paraId="5CFE4A64">
            <w:pPr>
              <w:spacing w:line="440" w:lineRule="exact"/>
              <w:rPr>
                <w:rFonts w:ascii="宋体" w:hAnsi="宋体" w:eastAsia="宋体" w:cs="宋体"/>
                <w:color w:val="auto"/>
                <w:highlight w:val="none"/>
                <w:lang w:eastAsia="zh-CN"/>
              </w:rPr>
            </w:pPr>
          </w:p>
        </w:tc>
        <w:tc>
          <w:tcPr>
            <w:tcW w:w="679" w:type="dxa"/>
          </w:tcPr>
          <w:p w14:paraId="2278CB80">
            <w:pPr>
              <w:spacing w:line="440" w:lineRule="exact"/>
              <w:rPr>
                <w:rFonts w:ascii="宋体" w:hAnsi="宋体" w:eastAsia="宋体" w:cs="宋体"/>
                <w:color w:val="auto"/>
                <w:highlight w:val="none"/>
                <w:lang w:eastAsia="zh-CN"/>
              </w:rPr>
            </w:pPr>
          </w:p>
        </w:tc>
        <w:tc>
          <w:tcPr>
            <w:tcW w:w="680" w:type="dxa"/>
          </w:tcPr>
          <w:p w14:paraId="0F23B9EE">
            <w:pPr>
              <w:spacing w:line="440" w:lineRule="exact"/>
              <w:rPr>
                <w:rFonts w:ascii="宋体" w:hAnsi="宋体" w:eastAsia="宋体" w:cs="宋体"/>
                <w:color w:val="auto"/>
                <w:highlight w:val="none"/>
                <w:lang w:eastAsia="zh-CN"/>
              </w:rPr>
            </w:pPr>
          </w:p>
        </w:tc>
        <w:tc>
          <w:tcPr>
            <w:tcW w:w="669" w:type="dxa"/>
          </w:tcPr>
          <w:p w14:paraId="68A09D6D">
            <w:pPr>
              <w:spacing w:line="440" w:lineRule="exact"/>
              <w:rPr>
                <w:rFonts w:ascii="宋体" w:hAnsi="宋体" w:eastAsia="宋体" w:cs="宋体"/>
                <w:color w:val="auto"/>
                <w:highlight w:val="none"/>
                <w:lang w:eastAsia="zh-CN"/>
              </w:rPr>
            </w:pPr>
          </w:p>
        </w:tc>
        <w:tc>
          <w:tcPr>
            <w:tcW w:w="699" w:type="dxa"/>
          </w:tcPr>
          <w:p w14:paraId="74C440C0">
            <w:pPr>
              <w:spacing w:line="440" w:lineRule="exact"/>
              <w:rPr>
                <w:rFonts w:ascii="宋体" w:hAnsi="宋体" w:eastAsia="宋体" w:cs="宋体"/>
                <w:color w:val="auto"/>
                <w:highlight w:val="none"/>
                <w:lang w:eastAsia="zh-CN"/>
              </w:rPr>
            </w:pPr>
          </w:p>
        </w:tc>
        <w:tc>
          <w:tcPr>
            <w:tcW w:w="680" w:type="dxa"/>
          </w:tcPr>
          <w:p w14:paraId="27F50402">
            <w:pPr>
              <w:spacing w:line="440" w:lineRule="exact"/>
              <w:rPr>
                <w:rFonts w:ascii="宋体" w:hAnsi="宋体" w:eastAsia="宋体" w:cs="宋体"/>
                <w:color w:val="auto"/>
                <w:highlight w:val="none"/>
                <w:lang w:eastAsia="zh-CN"/>
              </w:rPr>
            </w:pPr>
          </w:p>
        </w:tc>
        <w:tc>
          <w:tcPr>
            <w:tcW w:w="790" w:type="dxa"/>
          </w:tcPr>
          <w:p w14:paraId="7DA776BF">
            <w:pPr>
              <w:spacing w:line="440" w:lineRule="exact"/>
              <w:rPr>
                <w:rFonts w:ascii="宋体" w:hAnsi="宋体" w:eastAsia="宋体" w:cs="宋体"/>
                <w:color w:val="auto"/>
                <w:highlight w:val="none"/>
                <w:lang w:eastAsia="zh-CN"/>
              </w:rPr>
            </w:pPr>
          </w:p>
        </w:tc>
      </w:tr>
      <w:tr w14:paraId="77F98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3" w:type="dxa"/>
          </w:tcPr>
          <w:p w14:paraId="7B3F3DFB">
            <w:pPr>
              <w:spacing w:line="440" w:lineRule="exact"/>
              <w:rPr>
                <w:rFonts w:ascii="宋体" w:hAnsi="宋体" w:eastAsia="宋体" w:cs="宋体"/>
                <w:color w:val="auto"/>
                <w:highlight w:val="none"/>
                <w:lang w:eastAsia="zh-CN"/>
              </w:rPr>
            </w:pPr>
          </w:p>
        </w:tc>
        <w:tc>
          <w:tcPr>
            <w:tcW w:w="640" w:type="dxa"/>
          </w:tcPr>
          <w:p w14:paraId="4439C783">
            <w:pPr>
              <w:spacing w:line="440" w:lineRule="exact"/>
              <w:rPr>
                <w:rFonts w:ascii="宋体" w:hAnsi="宋体" w:eastAsia="宋体" w:cs="宋体"/>
                <w:color w:val="auto"/>
                <w:highlight w:val="none"/>
                <w:lang w:eastAsia="zh-CN"/>
              </w:rPr>
            </w:pPr>
          </w:p>
        </w:tc>
        <w:tc>
          <w:tcPr>
            <w:tcW w:w="679" w:type="dxa"/>
          </w:tcPr>
          <w:p w14:paraId="77A7B3D8">
            <w:pPr>
              <w:spacing w:line="440" w:lineRule="exact"/>
              <w:rPr>
                <w:rFonts w:ascii="宋体" w:hAnsi="宋体" w:eastAsia="宋体" w:cs="宋体"/>
                <w:color w:val="auto"/>
                <w:highlight w:val="none"/>
                <w:lang w:eastAsia="zh-CN"/>
              </w:rPr>
            </w:pPr>
          </w:p>
        </w:tc>
        <w:tc>
          <w:tcPr>
            <w:tcW w:w="679" w:type="dxa"/>
          </w:tcPr>
          <w:p w14:paraId="77AB5BB4">
            <w:pPr>
              <w:spacing w:line="440" w:lineRule="exact"/>
              <w:rPr>
                <w:rFonts w:ascii="宋体" w:hAnsi="宋体" w:eastAsia="宋体" w:cs="宋体"/>
                <w:color w:val="auto"/>
                <w:highlight w:val="none"/>
                <w:lang w:eastAsia="zh-CN"/>
              </w:rPr>
            </w:pPr>
          </w:p>
        </w:tc>
        <w:tc>
          <w:tcPr>
            <w:tcW w:w="669" w:type="dxa"/>
          </w:tcPr>
          <w:p w14:paraId="03E9FA83">
            <w:pPr>
              <w:spacing w:line="440" w:lineRule="exact"/>
              <w:rPr>
                <w:rFonts w:ascii="宋体" w:hAnsi="宋体" w:eastAsia="宋体" w:cs="宋体"/>
                <w:color w:val="auto"/>
                <w:highlight w:val="none"/>
                <w:lang w:eastAsia="zh-CN"/>
              </w:rPr>
            </w:pPr>
          </w:p>
        </w:tc>
        <w:tc>
          <w:tcPr>
            <w:tcW w:w="680" w:type="dxa"/>
          </w:tcPr>
          <w:p w14:paraId="423C1947">
            <w:pPr>
              <w:spacing w:line="440" w:lineRule="exact"/>
              <w:rPr>
                <w:rFonts w:ascii="宋体" w:hAnsi="宋体" w:eastAsia="宋体" w:cs="宋体"/>
                <w:color w:val="auto"/>
                <w:highlight w:val="none"/>
                <w:lang w:eastAsia="zh-CN"/>
              </w:rPr>
            </w:pPr>
          </w:p>
        </w:tc>
        <w:tc>
          <w:tcPr>
            <w:tcW w:w="679" w:type="dxa"/>
          </w:tcPr>
          <w:p w14:paraId="16A2A0A5">
            <w:pPr>
              <w:spacing w:line="440" w:lineRule="exact"/>
              <w:rPr>
                <w:rFonts w:ascii="宋体" w:hAnsi="宋体" w:eastAsia="宋体" w:cs="宋体"/>
                <w:color w:val="auto"/>
                <w:highlight w:val="none"/>
                <w:lang w:eastAsia="zh-CN"/>
              </w:rPr>
            </w:pPr>
          </w:p>
        </w:tc>
        <w:tc>
          <w:tcPr>
            <w:tcW w:w="679" w:type="dxa"/>
          </w:tcPr>
          <w:p w14:paraId="77F9AA56">
            <w:pPr>
              <w:spacing w:line="440" w:lineRule="exact"/>
              <w:rPr>
                <w:rFonts w:ascii="宋体" w:hAnsi="宋体" w:eastAsia="宋体" w:cs="宋体"/>
                <w:color w:val="auto"/>
                <w:highlight w:val="none"/>
                <w:lang w:eastAsia="zh-CN"/>
              </w:rPr>
            </w:pPr>
          </w:p>
        </w:tc>
        <w:tc>
          <w:tcPr>
            <w:tcW w:w="680" w:type="dxa"/>
          </w:tcPr>
          <w:p w14:paraId="4008A1A0">
            <w:pPr>
              <w:spacing w:line="440" w:lineRule="exact"/>
              <w:rPr>
                <w:rFonts w:ascii="宋体" w:hAnsi="宋体" w:eastAsia="宋体" w:cs="宋体"/>
                <w:color w:val="auto"/>
                <w:highlight w:val="none"/>
                <w:lang w:eastAsia="zh-CN"/>
              </w:rPr>
            </w:pPr>
          </w:p>
        </w:tc>
        <w:tc>
          <w:tcPr>
            <w:tcW w:w="669" w:type="dxa"/>
          </w:tcPr>
          <w:p w14:paraId="262D3EAF">
            <w:pPr>
              <w:spacing w:line="440" w:lineRule="exact"/>
              <w:rPr>
                <w:rFonts w:ascii="宋体" w:hAnsi="宋体" w:eastAsia="宋体" w:cs="宋体"/>
                <w:color w:val="auto"/>
                <w:highlight w:val="none"/>
                <w:lang w:eastAsia="zh-CN"/>
              </w:rPr>
            </w:pPr>
          </w:p>
        </w:tc>
        <w:tc>
          <w:tcPr>
            <w:tcW w:w="699" w:type="dxa"/>
          </w:tcPr>
          <w:p w14:paraId="30CA84F6">
            <w:pPr>
              <w:spacing w:line="440" w:lineRule="exact"/>
              <w:rPr>
                <w:rFonts w:ascii="宋体" w:hAnsi="宋体" w:eastAsia="宋体" w:cs="宋体"/>
                <w:color w:val="auto"/>
                <w:highlight w:val="none"/>
                <w:lang w:eastAsia="zh-CN"/>
              </w:rPr>
            </w:pPr>
          </w:p>
        </w:tc>
        <w:tc>
          <w:tcPr>
            <w:tcW w:w="680" w:type="dxa"/>
          </w:tcPr>
          <w:p w14:paraId="645B8C7C">
            <w:pPr>
              <w:spacing w:line="440" w:lineRule="exact"/>
              <w:rPr>
                <w:rFonts w:ascii="宋体" w:hAnsi="宋体" w:eastAsia="宋体" w:cs="宋体"/>
                <w:color w:val="auto"/>
                <w:highlight w:val="none"/>
                <w:lang w:eastAsia="zh-CN"/>
              </w:rPr>
            </w:pPr>
          </w:p>
        </w:tc>
        <w:tc>
          <w:tcPr>
            <w:tcW w:w="790" w:type="dxa"/>
          </w:tcPr>
          <w:p w14:paraId="272956F4">
            <w:pPr>
              <w:spacing w:line="440" w:lineRule="exact"/>
              <w:rPr>
                <w:rFonts w:ascii="宋体" w:hAnsi="宋体" w:eastAsia="宋体" w:cs="宋体"/>
                <w:color w:val="auto"/>
                <w:highlight w:val="none"/>
                <w:lang w:eastAsia="zh-CN"/>
              </w:rPr>
            </w:pPr>
          </w:p>
        </w:tc>
      </w:tr>
      <w:tr w14:paraId="07BC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13" w:type="dxa"/>
          </w:tcPr>
          <w:p w14:paraId="3A2F8880">
            <w:pPr>
              <w:spacing w:line="440" w:lineRule="exact"/>
              <w:rPr>
                <w:rFonts w:ascii="宋体" w:hAnsi="宋体" w:eastAsia="宋体" w:cs="宋体"/>
                <w:color w:val="auto"/>
                <w:highlight w:val="none"/>
                <w:lang w:eastAsia="zh-CN"/>
              </w:rPr>
            </w:pPr>
          </w:p>
        </w:tc>
        <w:tc>
          <w:tcPr>
            <w:tcW w:w="640" w:type="dxa"/>
          </w:tcPr>
          <w:p w14:paraId="4C947AD4">
            <w:pPr>
              <w:spacing w:line="440" w:lineRule="exact"/>
              <w:rPr>
                <w:rFonts w:ascii="宋体" w:hAnsi="宋体" w:eastAsia="宋体" w:cs="宋体"/>
                <w:color w:val="auto"/>
                <w:highlight w:val="none"/>
                <w:lang w:eastAsia="zh-CN"/>
              </w:rPr>
            </w:pPr>
          </w:p>
        </w:tc>
        <w:tc>
          <w:tcPr>
            <w:tcW w:w="679" w:type="dxa"/>
          </w:tcPr>
          <w:p w14:paraId="7738F92B">
            <w:pPr>
              <w:spacing w:line="440" w:lineRule="exact"/>
              <w:rPr>
                <w:rFonts w:ascii="宋体" w:hAnsi="宋体" w:eastAsia="宋体" w:cs="宋体"/>
                <w:color w:val="auto"/>
                <w:highlight w:val="none"/>
                <w:lang w:eastAsia="zh-CN"/>
              </w:rPr>
            </w:pPr>
          </w:p>
        </w:tc>
        <w:tc>
          <w:tcPr>
            <w:tcW w:w="679" w:type="dxa"/>
          </w:tcPr>
          <w:p w14:paraId="5FBBE4E0">
            <w:pPr>
              <w:spacing w:line="440" w:lineRule="exact"/>
              <w:rPr>
                <w:rFonts w:ascii="宋体" w:hAnsi="宋体" w:eastAsia="宋体" w:cs="宋体"/>
                <w:color w:val="auto"/>
                <w:highlight w:val="none"/>
                <w:lang w:eastAsia="zh-CN"/>
              </w:rPr>
            </w:pPr>
          </w:p>
        </w:tc>
        <w:tc>
          <w:tcPr>
            <w:tcW w:w="669" w:type="dxa"/>
          </w:tcPr>
          <w:p w14:paraId="464841C3">
            <w:pPr>
              <w:spacing w:line="440" w:lineRule="exact"/>
              <w:rPr>
                <w:rFonts w:ascii="宋体" w:hAnsi="宋体" w:eastAsia="宋体" w:cs="宋体"/>
                <w:color w:val="auto"/>
                <w:highlight w:val="none"/>
                <w:lang w:eastAsia="zh-CN"/>
              </w:rPr>
            </w:pPr>
          </w:p>
        </w:tc>
        <w:tc>
          <w:tcPr>
            <w:tcW w:w="680" w:type="dxa"/>
          </w:tcPr>
          <w:p w14:paraId="5D0FAE41">
            <w:pPr>
              <w:spacing w:line="440" w:lineRule="exact"/>
              <w:rPr>
                <w:rFonts w:ascii="宋体" w:hAnsi="宋体" w:eastAsia="宋体" w:cs="宋体"/>
                <w:color w:val="auto"/>
                <w:highlight w:val="none"/>
                <w:lang w:eastAsia="zh-CN"/>
              </w:rPr>
            </w:pPr>
          </w:p>
        </w:tc>
        <w:tc>
          <w:tcPr>
            <w:tcW w:w="679" w:type="dxa"/>
          </w:tcPr>
          <w:p w14:paraId="3D9CDA57">
            <w:pPr>
              <w:spacing w:line="440" w:lineRule="exact"/>
              <w:rPr>
                <w:rFonts w:ascii="宋体" w:hAnsi="宋体" w:eastAsia="宋体" w:cs="宋体"/>
                <w:color w:val="auto"/>
                <w:highlight w:val="none"/>
                <w:lang w:eastAsia="zh-CN"/>
              </w:rPr>
            </w:pPr>
          </w:p>
        </w:tc>
        <w:tc>
          <w:tcPr>
            <w:tcW w:w="679" w:type="dxa"/>
          </w:tcPr>
          <w:p w14:paraId="45711692">
            <w:pPr>
              <w:spacing w:line="440" w:lineRule="exact"/>
              <w:rPr>
                <w:rFonts w:ascii="宋体" w:hAnsi="宋体" w:eastAsia="宋体" w:cs="宋体"/>
                <w:color w:val="auto"/>
                <w:highlight w:val="none"/>
                <w:lang w:eastAsia="zh-CN"/>
              </w:rPr>
            </w:pPr>
          </w:p>
        </w:tc>
        <w:tc>
          <w:tcPr>
            <w:tcW w:w="680" w:type="dxa"/>
          </w:tcPr>
          <w:p w14:paraId="1E7BA626">
            <w:pPr>
              <w:spacing w:line="440" w:lineRule="exact"/>
              <w:rPr>
                <w:rFonts w:ascii="宋体" w:hAnsi="宋体" w:eastAsia="宋体" w:cs="宋体"/>
                <w:color w:val="auto"/>
                <w:highlight w:val="none"/>
                <w:lang w:eastAsia="zh-CN"/>
              </w:rPr>
            </w:pPr>
          </w:p>
        </w:tc>
        <w:tc>
          <w:tcPr>
            <w:tcW w:w="669" w:type="dxa"/>
          </w:tcPr>
          <w:p w14:paraId="08A1C1BF">
            <w:pPr>
              <w:spacing w:line="440" w:lineRule="exact"/>
              <w:rPr>
                <w:rFonts w:ascii="宋体" w:hAnsi="宋体" w:eastAsia="宋体" w:cs="宋体"/>
                <w:color w:val="auto"/>
                <w:highlight w:val="none"/>
                <w:lang w:eastAsia="zh-CN"/>
              </w:rPr>
            </w:pPr>
          </w:p>
        </w:tc>
        <w:tc>
          <w:tcPr>
            <w:tcW w:w="699" w:type="dxa"/>
          </w:tcPr>
          <w:p w14:paraId="409269DE">
            <w:pPr>
              <w:spacing w:line="440" w:lineRule="exact"/>
              <w:rPr>
                <w:rFonts w:ascii="宋体" w:hAnsi="宋体" w:eastAsia="宋体" w:cs="宋体"/>
                <w:color w:val="auto"/>
                <w:highlight w:val="none"/>
                <w:lang w:eastAsia="zh-CN"/>
              </w:rPr>
            </w:pPr>
          </w:p>
        </w:tc>
        <w:tc>
          <w:tcPr>
            <w:tcW w:w="680" w:type="dxa"/>
          </w:tcPr>
          <w:p w14:paraId="4BF44D4D">
            <w:pPr>
              <w:spacing w:line="440" w:lineRule="exact"/>
              <w:rPr>
                <w:rFonts w:ascii="宋体" w:hAnsi="宋体" w:eastAsia="宋体" w:cs="宋体"/>
                <w:color w:val="auto"/>
                <w:highlight w:val="none"/>
                <w:lang w:eastAsia="zh-CN"/>
              </w:rPr>
            </w:pPr>
          </w:p>
        </w:tc>
        <w:tc>
          <w:tcPr>
            <w:tcW w:w="790" w:type="dxa"/>
          </w:tcPr>
          <w:p w14:paraId="76467323">
            <w:pPr>
              <w:spacing w:line="440" w:lineRule="exact"/>
              <w:rPr>
                <w:rFonts w:ascii="宋体" w:hAnsi="宋体" w:eastAsia="宋体" w:cs="宋体"/>
                <w:color w:val="auto"/>
                <w:highlight w:val="none"/>
                <w:lang w:eastAsia="zh-CN"/>
              </w:rPr>
            </w:pPr>
          </w:p>
        </w:tc>
      </w:tr>
      <w:tr w14:paraId="5AD61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3" w:type="dxa"/>
          </w:tcPr>
          <w:p w14:paraId="52C03F9A">
            <w:pPr>
              <w:pStyle w:val="15"/>
              <w:spacing w:line="440" w:lineRule="exact"/>
              <w:ind w:left="115"/>
              <w:rPr>
                <w:color w:val="auto"/>
                <w:sz w:val="21"/>
                <w:szCs w:val="21"/>
                <w:highlight w:val="none"/>
              </w:rPr>
            </w:pPr>
            <w:r>
              <w:rPr>
                <w:rFonts w:hint="eastAsia"/>
                <w:color w:val="auto"/>
                <w:sz w:val="21"/>
                <w:szCs w:val="21"/>
                <w:highlight w:val="none"/>
              </w:rPr>
              <w:t>……</w:t>
            </w:r>
          </w:p>
        </w:tc>
        <w:tc>
          <w:tcPr>
            <w:tcW w:w="640" w:type="dxa"/>
          </w:tcPr>
          <w:p w14:paraId="3454E817">
            <w:pPr>
              <w:pStyle w:val="15"/>
              <w:spacing w:line="440" w:lineRule="exact"/>
              <w:ind w:left="121"/>
              <w:rPr>
                <w:color w:val="auto"/>
                <w:sz w:val="21"/>
                <w:szCs w:val="21"/>
                <w:highlight w:val="none"/>
              </w:rPr>
            </w:pPr>
            <w:r>
              <w:rPr>
                <w:rFonts w:hint="eastAsia"/>
                <w:color w:val="auto"/>
                <w:sz w:val="21"/>
                <w:szCs w:val="21"/>
                <w:highlight w:val="none"/>
              </w:rPr>
              <w:t>……</w:t>
            </w:r>
          </w:p>
        </w:tc>
        <w:tc>
          <w:tcPr>
            <w:tcW w:w="679" w:type="dxa"/>
          </w:tcPr>
          <w:p w14:paraId="38587879">
            <w:pPr>
              <w:pStyle w:val="15"/>
              <w:spacing w:line="440" w:lineRule="exact"/>
              <w:ind w:left="122"/>
              <w:rPr>
                <w:color w:val="auto"/>
                <w:sz w:val="21"/>
                <w:szCs w:val="21"/>
                <w:highlight w:val="none"/>
              </w:rPr>
            </w:pPr>
            <w:r>
              <w:rPr>
                <w:rFonts w:hint="eastAsia"/>
                <w:color w:val="auto"/>
                <w:sz w:val="21"/>
                <w:szCs w:val="21"/>
                <w:highlight w:val="none"/>
              </w:rPr>
              <w:t>……</w:t>
            </w:r>
          </w:p>
        </w:tc>
        <w:tc>
          <w:tcPr>
            <w:tcW w:w="679" w:type="dxa"/>
          </w:tcPr>
          <w:p w14:paraId="351283B0">
            <w:pPr>
              <w:pStyle w:val="15"/>
              <w:spacing w:line="440" w:lineRule="exact"/>
              <w:ind w:left="223"/>
              <w:rPr>
                <w:color w:val="auto"/>
                <w:sz w:val="21"/>
                <w:szCs w:val="21"/>
                <w:highlight w:val="none"/>
              </w:rPr>
            </w:pPr>
            <w:r>
              <w:rPr>
                <w:rFonts w:hint="eastAsia"/>
                <w:color w:val="auto"/>
                <w:sz w:val="21"/>
                <w:szCs w:val="21"/>
                <w:highlight w:val="none"/>
              </w:rPr>
              <w:t>…</w:t>
            </w:r>
          </w:p>
        </w:tc>
        <w:tc>
          <w:tcPr>
            <w:tcW w:w="669" w:type="dxa"/>
          </w:tcPr>
          <w:p w14:paraId="2252C697">
            <w:pPr>
              <w:pStyle w:val="15"/>
              <w:spacing w:line="440" w:lineRule="exact"/>
              <w:ind w:left="114"/>
              <w:rPr>
                <w:color w:val="auto"/>
                <w:sz w:val="21"/>
                <w:szCs w:val="21"/>
                <w:highlight w:val="none"/>
              </w:rPr>
            </w:pPr>
            <w:r>
              <w:rPr>
                <w:rFonts w:hint="eastAsia"/>
                <w:color w:val="auto"/>
                <w:sz w:val="21"/>
                <w:szCs w:val="21"/>
                <w:highlight w:val="none"/>
              </w:rPr>
              <w:t>……</w:t>
            </w:r>
          </w:p>
        </w:tc>
        <w:tc>
          <w:tcPr>
            <w:tcW w:w="680" w:type="dxa"/>
          </w:tcPr>
          <w:p w14:paraId="5C99458D">
            <w:pPr>
              <w:pStyle w:val="15"/>
              <w:spacing w:line="440" w:lineRule="exact"/>
              <w:ind w:left="125"/>
              <w:rPr>
                <w:color w:val="auto"/>
                <w:sz w:val="21"/>
                <w:szCs w:val="21"/>
                <w:highlight w:val="none"/>
              </w:rPr>
            </w:pPr>
            <w:r>
              <w:rPr>
                <w:rFonts w:hint="eastAsia"/>
                <w:color w:val="auto"/>
                <w:sz w:val="21"/>
                <w:szCs w:val="21"/>
                <w:highlight w:val="none"/>
              </w:rPr>
              <w:t>……</w:t>
            </w:r>
          </w:p>
        </w:tc>
        <w:tc>
          <w:tcPr>
            <w:tcW w:w="679" w:type="dxa"/>
          </w:tcPr>
          <w:p w14:paraId="7F0E22FC">
            <w:pPr>
              <w:pStyle w:val="15"/>
              <w:spacing w:line="440" w:lineRule="exact"/>
              <w:ind w:left="124"/>
              <w:rPr>
                <w:color w:val="auto"/>
                <w:sz w:val="21"/>
                <w:szCs w:val="21"/>
                <w:highlight w:val="none"/>
              </w:rPr>
            </w:pPr>
            <w:r>
              <w:rPr>
                <w:rFonts w:hint="eastAsia"/>
                <w:color w:val="auto"/>
                <w:sz w:val="21"/>
                <w:szCs w:val="21"/>
                <w:highlight w:val="none"/>
              </w:rPr>
              <w:t>……</w:t>
            </w:r>
          </w:p>
        </w:tc>
        <w:tc>
          <w:tcPr>
            <w:tcW w:w="679" w:type="dxa"/>
          </w:tcPr>
          <w:p w14:paraId="5C612BE9">
            <w:pPr>
              <w:pStyle w:val="15"/>
              <w:spacing w:line="440" w:lineRule="exact"/>
              <w:ind w:left="125"/>
              <w:rPr>
                <w:color w:val="auto"/>
                <w:sz w:val="21"/>
                <w:szCs w:val="21"/>
                <w:highlight w:val="none"/>
              </w:rPr>
            </w:pPr>
            <w:r>
              <w:rPr>
                <w:rFonts w:hint="eastAsia"/>
                <w:color w:val="auto"/>
                <w:sz w:val="21"/>
                <w:szCs w:val="21"/>
                <w:highlight w:val="none"/>
              </w:rPr>
              <w:t>……</w:t>
            </w:r>
          </w:p>
        </w:tc>
        <w:tc>
          <w:tcPr>
            <w:tcW w:w="680" w:type="dxa"/>
          </w:tcPr>
          <w:p w14:paraId="16DE67FB">
            <w:pPr>
              <w:pStyle w:val="15"/>
              <w:spacing w:line="440" w:lineRule="exact"/>
              <w:ind w:left="127"/>
              <w:rPr>
                <w:color w:val="auto"/>
                <w:sz w:val="21"/>
                <w:szCs w:val="21"/>
                <w:highlight w:val="none"/>
              </w:rPr>
            </w:pPr>
            <w:r>
              <w:rPr>
                <w:rFonts w:hint="eastAsia"/>
                <w:color w:val="auto"/>
                <w:sz w:val="21"/>
                <w:szCs w:val="21"/>
                <w:highlight w:val="none"/>
              </w:rPr>
              <w:t>……</w:t>
            </w:r>
          </w:p>
        </w:tc>
        <w:tc>
          <w:tcPr>
            <w:tcW w:w="669" w:type="dxa"/>
          </w:tcPr>
          <w:p w14:paraId="6D47D5F5">
            <w:pPr>
              <w:pStyle w:val="15"/>
              <w:spacing w:line="440" w:lineRule="exact"/>
              <w:ind w:left="117"/>
              <w:rPr>
                <w:color w:val="auto"/>
                <w:sz w:val="21"/>
                <w:szCs w:val="21"/>
                <w:highlight w:val="none"/>
              </w:rPr>
            </w:pPr>
            <w:r>
              <w:rPr>
                <w:rFonts w:hint="eastAsia"/>
                <w:color w:val="auto"/>
                <w:sz w:val="21"/>
                <w:szCs w:val="21"/>
                <w:highlight w:val="none"/>
              </w:rPr>
              <w:t>……</w:t>
            </w:r>
          </w:p>
        </w:tc>
        <w:tc>
          <w:tcPr>
            <w:tcW w:w="699" w:type="dxa"/>
          </w:tcPr>
          <w:p w14:paraId="77E806AB">
            <w:pPr>
              <w:pStyle w:val="15"/>
              <w:spacing w:line="440" w:lineRule="exact"/>
              <w:ind w:left="137"/>
              <w:rPr>
                <w:color w:val="auto"/>
                <w:sz w:val="21"/>
                <w:szCs w:val="21"/>
                <w:highlight w:val="none"/>
              </w:rPr>
            </w:pPr>
            <w:r>
              <w:rPr>
                <w:rFonts w:hint="eastAsia"/>
                <w:color w:val="auto"/>
                <w:sz w:val="21"/>
                <w:szCs w:val="21"/>
                <w:highlight w:val="none"/>
              </w:rPr>
              <w:t>……</w:t>
            </w:r>
          </w:p>
        </w:tc>
        <w:tc>
          <w:tcPr>
            <w:tcW w:w="680" w:type="dxa"/>
          </w:tcPr>
          <w:p w14:paraId="1B54D944">
            <w:pPr>
              <w:pStyle w:val="15"/>
              <w:spacing w:line="440" w:lineRule="exact"/>
              <w:ind w:left="129"/>
              <w:rPr>
                <w:color w:val="auto"/>
                <w:sz w:val="21"/>
                <w:szCs w:val="21"/>
                <w:highlight w:val="none"/>
              </w:rPr>
            </w:pPr>
            <w:r>
              <w:rPr>
                <w:rFonts w:hint="eastAsia"/>
                <w:color w:val="auto"/>
                <w:sz w:val="21"/>
                <w:szCs w:val="21"/>
                <w:highlight w:val="none"/>
              </w:rPr>
              <w:t>……</w:t>
            </w:r>
          </w:p>
        </w:tc>
        <w:tc>
          <w:tcPr>
            <w:tcW w:w="790" w:type="dxa"/>
          </w:tcPr>
          <w:p w14:paraId="211FC505">
            <w:pPr>
              <w:pStyle w:val="15"/>
              <w:spacing w:line="440" w:lineRule="exact"/>
              <w:ind w:left="119"/>
              <w:rPr>
                <w:color w:val="auto"/>
                <w:sz w:val="21"/>
                <w:szCs w:val="21"/>
                <w:highlight w:val="none"/>
              </w:rPr>
            </w:pPr>
            <w:r>
              <w:rPr>
                <w:rFonts w:hint="eastAsia"/>
                <w:color w:val="auto"/>
                <w:sz w:val="21"/>
                <w:szCs w:val="21"/>
                <w:highlight w:val="none"/>
              </w:rPr>
              <w:t>……</w:t>
            </w:r>
          </w:p>
        </w:tc>
      </w:tr>
    </w:tbl>
    <w:p w14:paraId="623B42B7">
      <w:pPr>
        <w:spacing w:line="440" w:lineRule="exact"/>
        <w:rPr>
          <w:rFonts w:ascii="宋体" w:hAnsi="宋体" w:eastAsia="宋体" w:cs="宋体"/>
          <w:color w:val="auto"/>
          <w:highlight w:val="none"/>
        </w:rPr>
      </w:pPr>
    </w:p>
    <w:p w14:paraId="167B498A">
      <w:pPr>
        <w:spacing w:line="440" w:lineRule="exact"/>
        <w:ind w:left="8" w:right="32"/>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供应商授权代表签字：</w:t>
      </w:r>
      <w:r>
        <w:rPr>
          <w:rFonts w:hint="eastAsia" w:ascii="宋体" w:hAnsi="宋体" w:eastAsia="宋体" w:cs="宋体"/>
          <w:color w:val="auto"/>
          <w:sz w:val="24"/>
          <w:szCs w:val="24"/>
          <w:highlight w:val="none"/>
          <w:u w:val="single"/>
          <w:lang w:eastAsia="zh-CN"/>
        </w:rPr>
        <w:t xml:space="preserve">               </w:t>
      </w:r>
    </w:p>
    <w:p w14:paraId="12C0EB8F">
      <w:pPr>
        <w:spacing w:line="440" w:lineRule="exact"/>
        <w:ind w:left="8" w:right="3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供应商（公章）:</w:t>
      </w:r>
    </w:p>
    <w:p w14:paraId="0E1977D0">
      <w:pPr>
        <w:spacing w:line="440" w:lineRule="exact"/>
        <w:ind w:left="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02161625">
      <w:pPr>
        <w:pStyle w:val="3"/>
        <w:spacing w:line="440" w:lineRule="exact"/>
        <w:rPr>
          <w:rFonts w:ascii="宋体" w:hAnsi="宋体" w:eastAsia="宋体" w:cs="宋体"/>
          <w:color w:val="auto"/>
          <w:sz w:val="24"/>
          <w:szCs w:val="24"/>
          <w:highlight w:val="none"/>
          <w:lang w:eastAsia="zh-CN"/>
        </w:rPr>
      </w:pPr>
    </w:p>
    <w:p w14:paraId="245C4A08">
      <w:pPr>
        <w:spacing w:line="440" w:lineRule="exact"/>
        <w:ind w:left="11"/>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w:t>
      </w:r>
    </w:p>
    <w:p w14:paraId="0390DE6B">
      <w:pPr>
        <w:spacing w:line="440" w:lineRule="exact"/>
        <w:ind w:left="8" w:right="39" w:firstLine="400" w:firstLineChars="1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1、在填写时，如本表格不满足填报需要，可根据本表格格式自行划表。填报必须完整，表格中应包 括投标供应商参与本项目的所有人员资料。</w:t>
      </w:r>
    </w:p>
    <w:p w14:paraId="67B15A41">
      <w:pPr>
        <w:spacing w:line="440" w:lineRule="exact"/>
        <w:ind w:left="8" w:firstLine="400" w:firstLineChars="1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2、供应商严格按照劳动法规定，与录用所有人员签订正式合同。</w:t>
      </w:r>
    </w:p>
    <w:p w14:paraId="47C5AAA5">
      <w:pPr>
        <w:spacing w:line="440" w:lineRule="exact"/>
        <w:ind w:left="8" w:right="169" w:firstLine="400" w:firstLineChars="167"/>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3、特殊岗位的人员应附上岗位资格证书复印件。</w:t>
      </w:r>
    </w:p>
    <w:p w14:paraId="0D58AE98">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48A2D970">
      <w:pPr>
        <w:spacing w:line="440" w:lineRule="exact"/>
        <w:ind w:left="17" w:hanging="17" w:hangingChars="7"/>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11.各类方案，自我服务承诺书格式自拟</w:t>
      </w:r>
    </w:p>
    <w:p w14:paraId="2A7C8C82">
      <w:pPr>
        <w:pStyle w:val="3"/>
        <w:spacing w:line="440" w:lineRule="exact"/>
        <w:rPr>
          <w:rFonts w:ascii="宋体" w:hAnsi="宋体" w:eastAsia="宋体" w:cs="宋体"/>
          <w:color w:val="auto"/>
          <w:sz w:val="24"/>
          <w:szCs w:val="24"/>
          <w:highlight w:val="none"/>
          <w:lang w:eastAsia="zh-CN"/>
        </w:rPr>
      </w:pPr>
    </w:p>
    <w:p w14:paraId="07272382">
      <w:pPr>
        <w:spacing w:line="440" w:lineRule="exact"/>
        <w:ind w:left="7" w:right="32"/>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 xml:space="preserve">项目名称： </w:t>
      </w:r>
      <w:r>
        <w:rPr>
          <w:rFonts w:hint="eastAsia" w:ascii="宋体" w:hAnsi="宋体" w:eastAsia="宋体" w:cs="宋体"/>
          <w:color w:val="auto"/>
          <w:sz w:val="24"/>
          <w:szCs w:val="24"/>
          <w:highlight w:val="none"/>
          <w:u w:val="single"/>
          <w:lang w:eastAsia="zh-CN"/>
        </w:rPr>
        <w:t xml:space="preserve">                    </w:t>
      </w:r>
    </w:p>
    <w:p w14:paraId="0389E242">
      <w:pPr>
        <w:spacing w:line="440" w:lineRule="exact"/>
        <w:ind w:left="7" w:right="3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项目编号： </w:t>
      </w:r>
      <w:r>
        <w:rPr>
          <w:rFonts w:hint="eastAsia" w:ascii="宋体" w:hAnsi="宋体" w:eastAsia="宋体" w:cs="宋体"/>
          <w:color w:val="auto"/>
          <w:sz w:val="24"/>
          <w:szCs w:val="24"/>
          <w:highlight w:val="none"/>
          <w:u w:val="single"/>
          <w:lang w:eastAsia="zh-CN"/>
        </w:rPr>
        <w:t xml:space="preserve">                     </w:t>
      </w:r>
    </w:p>
    <w:p w14:paraId="5BB9C203">
      <w:pPr>
        <w:spacing w:line="440" w:lineRule="exact"/>
        <w:rPr>
          <w:rFonts w:ascii="宋体" w:hAnsi="宋体" w:eastAsia="宋体" w:cs="宋体"/>
          <w:color w:val="auto"/>
          <w:highlight w:val="none"/>
          <w:lang w:eastAsia="zh-CN"/>
        </w:rPr>
      </w:pPr>
    </w:p>
    <w:tbl>
      <w:tblPr>
        <w:tblStyle w:val="16"/>
        <w:tblW w:w="8220" w:type="dxa"/>
        <w:tblInd w:w="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220"/>
      </w:tblGrid>
      <w:tr w14:paraId="05948D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708" w:hRule="atLeast"/>
        </w:trPr>
        <w:tc>
          <w:tcPr>
            <w:tcW w:w="8220" w:type="dxa"/>
          </w:tcPr>
          <w:p w14:paraId="0054C43C">
            <w:pPr>
              <w:pStyle w:val="15"/>
              <w:spacing w:line="440" w:lineRule="exact"/>
              <w:ind w:left="87"/>
              <w:rPr>
                <w:color w:val="auto"/>
                <w:sz w:val="24"/>
                <w:szCs w:val="24"/>
                <w:highlight w:val="none"/>
                <w:lang w:eastAsia="zh-CN"/>
              </w:rPr>
            </w:pPr>
            <w:r>
              <w:rPr>
                <w:rFonts w:hint="eastAsia"/>
                <w:b/>
                <w:bCs/>
                <w:color w:val="auto"/>
                <w:sz w:val="24"/>
                <w:szCs w:val="24"/>
                <w:highlight w:val="none"/>
                <w:lang w:eastAsia="zh-CN"/>
              </w:rPr>
              <w:t>供应商所提供的方案需包括但不限于：</w:t>
            </w:r>
          </w:p>
          <w:p w14:paraId="4EF8EECA">
            <w:pPr>
              <w:spacing w:line="440" w:lineRule="exact"/>
              <w:rPr>
                <w:rFonts w:ascii="宋体" w:hAnsi="宋体" w:eastAsia="宋体" w:cs="宋体"/>
                <w:color w:val="auto"/>
                <w:highlight w:val="none"/>
                <w:lang w:eastAsia="zh-CN"/>
              </w:rPr>
            </w:pPr>
          </w:p>
          <w:p w14:paraId="3EED8FAE">
            <w:pPr>
              <w:spacing w:line="440" w:lineRule="exact"/>
              <w:rPr>
                <w:rFonts w:ascii="宋体" w:hAnsi="宋体" w:eastAsia="宋体" w:cs="宋体"/>
                <w:color w:val="auto"/>
                <w:highlight w:val="none"/>
                <w:lang w:eastAsia="zh-CN"/>
              </w:rPr>
            </w:pPr>
          </w:p>
          <w:p w14:paraId="3AADD556">
            <w:pPr>
              <w:spacing w:line="440" w:lineRule="exact"/>
              <w:rPr>
                <w:rFonts w:ascii="宋体" w:hAnsi="宋体" w:eastAsia="宋体" w:cs="宋体"/>
                <w:color w:val="auto"/>
                <w:highlight w:val="none"/>
                <w:lang w:eastAsia="zh-CN"/>
              </w:rPr>
            </w:pPr>
          </w:p>
          <w:p w14:paraId="39DE16E4">
            <w:pPr>
              <w:spacing w:line="440" w:lineRule="exact"/>
              <w:rPr>
                <w:rFonts w:ascii="宋体" w:hAnsi="宋体" w:eastAsia="宋体" w:cs="宋体"/>
                <w:color w:val="auto"/>
                <w:highlight w:val="none"/>
                <w:lang w:eastAsia="zh-CN"/>
              </w:rPr>
            </w:pPr>
          </w:p>
          <w:p w14:paraId="1820E9B8">
            <w:pPr>
              <w:spacing w:line="440" w:lineRule="exact"/>
              <w:rPr>
                <w:rFonts w:ascii="宋体" w:hAnsi="宋体" w:eastAsia="宋体" w:cs="宋体"/>
                <w:color w:val="auto"/>
                <w:highlight w:val="none"/>
                <w:lang w:eastAsia="zh-CN"/>
              </w:rPr>
            </w:pPr>
          </w:p>
          <w:p w14:paraId="41B2F6DC">
            <w:pPr>
              <w:spacing w:line="440" w:lineRule="exact"/>
              <w:rPr>
                <w:rFonts w:ascii="宋体" w:hAnsi="宋体" w:eastAsia="宋体" w:cs="宋体"/>
                <w:color w:val="auto"/>
                <w:highlight w:val="none"/>
                <w:lang w:eastAsia="zh-CN"/>
              </w:rPr>
            </w:pPr>
          </w:p>
          <w:p w14:paraId="09B5268C">
            <w:pPr>
              <w:pStyle w:val="15"/>
              <w:spacing w:line="440" w:lineRule="exact"/>
              <w:ind w:left="84" w:right="6544"/>
              <w:jc w:val="both"/>
              <w:rPr>
                <w:color w:val="auto"/>
                <w:highlight w:val="none"/>
              </w:rPr>
            </w:pPr>
            <w:r>
              <w:rPr>
                <w:rFonts w:hint="eastAsia"/>
                <w:color w:val="auto"/>
                <w:highlight w:val="none"/>
              </w:rPr>
              <w:t>…… …… ……</w:t>
            </w:r>
          </w:p>
        </w:tc>
      </w:tr>
    </w:tbl>
    <w:p w14:paraId="2F02236E">
      <w:pPr>
        <w:pStyle w:val="3"/>
        <w:spacing w:line="440" w:lineRule="exact"/>
        <w:rPr>
          <w:rFonts w:ascii="宋体" w:hAnsi="宋体" w:eastAsia="宋体" w:cs="宋体"/>
          <w:color w:val="auto"/>
          <w:highlight w:val="none"/>
        </w:rPr>
      </w:pPr>
    </w:p>
    <w:p w14:paraId="0015F979">
      <w:pPr>
        <w:spacing w:line="440" w:lineRule="exact"/>
        <w:ind w:left="10" w:right="32"/>
        <w:rPr>
          <w:rFonts w:ascii="宋体" w:hAnsi="宋体" w:eastAsia="宋体" w:cs="宋体"/>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供应商授</w:t>
      </w:r>
      <w:r>
        <w:rPr>
          <w:rFonts w:hint="eastAsia" w:ascii="宋体" w:hAnsi="宋体" w:eastAsia="宋体" w:cs="宋体"/>
          <w:color w:val="auto"/>
          <w:sz w:val="24"/>
          <w:szCs w:val="24"/>
          <w:highlight w:val="none"/>
          <w:lang w:eastAsia="zh-CN"/>
        </w:rPr>
        <w:t>权代表签字：</w:t>
      </w:r>
      <w:r>
        <w:rPr>
          <w:rFonts w:hint="eastAsia" w:ascii="宋体" w:hAnsi="宋体" w:eastAsia="宋体" w:cs="宋体"/>
          <w:color w:val="auto"/>
          <w:sz w:val="24"/>
          <w:szCs w:val="24"/>
          <w:highlight w:val="none"/>
          <w:u w:val="single"/>
          <w:lang w:eastAsia="zh-CN"/>
        </w:rPr>
        <w:t xml:space="preserve">              </w:t>
      </w:r>
    </w:p>
    <w:p w14:paraId="66104782">
      <w:pPr>
        <w:spacing w:line="440" w:lineRule="exact"/>
        <w:ind w:left="10" w:right="32"/>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color w:val="auto"/>
          <w:sz w:val="24"/>
          <w:szCs w:val="24"/>
          <w:highlight w:val="none"/>
          <w:lang w:eastAsia="zh-CN"/>
        </w:rPr>
        <w:t>（ 公 章 ） :</w:t>
      </w:r>
    </w:p>
    <w:p w14:paraId="19943B0B">
      <w:pPr>
        <w:spacing w:line="440" w:lineRule="exact"/>
        <w:ind w:left="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66A9DCED">
      <w:pPr>
        <w:spacing w:line="440" w:lineRule="exact"/>
        <w:ind w:left="8" w:right="169" w:firstLine="400" w:firstLineChars="167"/>
        <w:rPr>
          <w:rFonts w:ascii="宋体" w:hAnsi="宋体" w:eastAsia="宋体" w:cs="宋体"/>
          <w:color w:val="auto"/>
          <w:sz w:val="24"/>
          <w:szCs w:val="24"/>
          <w:highlight w:val="none"/>
          <w:lang w:eastAsia="zh-CN"/>
        </w:rPr>
      </w:pPr>
    </w:p>
    <w:p w14:paraId="024896CD">
      <w:pPr>
        <w:kinsoku/>
        <w:autoSpaceDE/>
        <w:autoSpaceDN/>
        <w:adjustRightInd/>
        <w:snapToGrid/>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1D8D5853">
      <w:pPr>
        <w:spacing w:line="440" w:lineRule="exact"/>
        <w:ind w:left="12" w:hanging="12" w:hangingChars="5"/>
        <w:jc w:val="center"/>
        <w:outlineLvl w:val="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12、相关证书一览表</w:t>
      </w:r>
    </w:p>
    <w:p w14:paraId="52823507">
      <w:pPr>
        <w:spacing w:line="440" w:lineRule="exact"/>
        <w:ind w:left="12" w:hanging="12" w:hangingChars="5"/>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（按征集文件要求提供证书清晰扫描件加盖企业公章）</w:t>
      </w:r>
    </w:p>
    <w:p w14:paraId="68393551">
      <w:pPr>
        <w:spacing w:line="440" w:lineRule="exact"/>
        <w:rPr>
          <w:rFonts w:ascii="宋体" w:hAnsi="宋体" w:eastAsia="宋体" w:cs="宋体"/>
          <w:color w:val="auto"/>
          <w:highlight w:val="none"/>
          <w:lang w:eastAsia="zh-CN"/>
        </w:rPr>
      </w:pPr>
    </w:p>
    <w:tbl>
      <w:tblPr>
        <w:tblStyle w:val="16"/>
        <w:tblW w:w="96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091"/>
        <w:gridCol w:w="1629"/>
        <w:gridCol w:w="1807"/>
        <w:gridCol w:w="1691"/>
        <w:gridCol w:w="1227"/>
        <w:gridCol w:w="1487"/>
      </w:tblGrid>
      <w:tr w14:paraId="279A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61" w:type="dxa"/>
            <w:vAlign w:val="center"/>
          </w:tcPr>
          <w:p w14:paraId="75BF5437">
            <w:pPr>
              <w:pStyle w:val="15"/>
              <w:spacing w:line="440" w:lineRule="exact"/>
              <w:ind w:left="13" w:hanging="12" w:hangingChars="6"/>
              <w:jc w:val="center"/>
              <w:rPr>
                <w:color w:val="auto"/>
                <w:sz w:val="21"/>
                <w:szCs w:val="21"/>
                <w:highlight w:val="none"/>
              </w:rPr>
            </w:pPr>
            <w:r>
              <w:rPr>
                <w:rFonts w:hint="eastAsia"/>
                <w:color w:val="auto"/>
                <w:sz w:val="21"/>
                <w:szCs w:val="21"/>
                <w:highlight w:val="none"/>
              </w:rPr>
              <w:t>序号</w:t>
            </w:r>
          </w:p>
        </w:tc>
        <w:tc>
          <w:tcPr>
            <w:tcW w:w="1091" w:type="dxa"/>
            <w:vAlign w:val="center"/>
          </w:tcPr>
          <w:p w14:paraId="480EC27B">
            <w:pPr>
              <w:pStyle w:val="15"/>
              <w:spacing w:line="440" w:lineRule="exact"/>
              <w:ind w:left="13" w:hanging="12" w:hangingChars="6"/>
              <w:jc w:val="center"/>
              <w:rPr>
                <w:color w:val="auto"/>
                <w:sz w:val="21"/>
                <w:szCs w:val="21"/>
                <w:highlight w:val="none"/>
              </w:rPr>
            </w:pPr>
            <w:r>
              <w:rPr>
                <w:rFonts w:hint="eastAsia"/>
                <w:color w:val="auto"/>
                <w:sz w:val="21"/>
                <w:szCs w:val="21"/>
                <w:highlight w:val="none"/>
              </w:rPr>
              <w:t>获得时间</w:t>
            </w:r>
          </w:p>
        </w:tc>
        <w:tc>
          <w:tcPr>
            <w:tcW w:w="1629" w:type="dxa"/>
            <w:vAlign w:val="center"/>
          </w:tcPr>
          <w:p w14:paraId="7947D64D">
            <w:pPr>
              <w:pStyle w:val="15"/>
              <w:spacing w:line="440" w:lineRule="exact"/>
              <w:ind w:left="13" w:hanging="12" w:hangingChars="6"/>
              <w:jc w:val="center"/>
              <w:rPr>
                <w:color w:val="auto"/>
                <w:sz w:val="21"/>
                <w:szCs w:val="21"/>
                <w:highlight w:val="none"/>
              </w:rPr>
            </w:pPr>
            <w:r>
              <w:rPr>
                <w:rFonts w:hint="eastAsia"/>
                <w:color w:val="auto"/>
                <w:sz w:val="21"/>
                <w:szCs w:val="21"/>
                <w:highlight w:val="none"/>
              </w:rPr>
              <w:t>证书名称</w:t>
            </w:r>
          </w:p>
        </w:tc>
        <w:tc>
          <w:tcPr>
            <w:tcW w:w="1807" w:type="dxa"/>
            <w:vAlign w:val="center"/>
          </w:tcPr>
          <w:p w14:paraId="53F53E35">
            <w:pPr>
              <w:pStyle w:val="15"/>
              <w:spacing w:line="440" w:lineRule="exact"/>
              <w:ind w:left="-2"/>
              <w:jc w:val="center"/>
              <w:rPr>
                <w:color w:val="auto"/>
                <w:sz w:val="21"/>
                <w:szCs w:val="21"/>
                <w:highlight w:val="none"/>
              </w:rPr>
            </w:pPr>
            <w:r>
              <w:rPr>
                <w:rFonts w:hint="eastAsia"/>
                <w:color w:val="auto"/>
                <w:sz w:val="21"/>
                <w:szCs w:val="21"/>
                <w:highlight w:val="none"/>
              </w:rPr>
              <w:t>签发机构或个人</w:t>
            </w:r>
          </w:p>
        </w:tc>
        <w:tc>
          <w:tcPr>
            <w:tcW w:w="1691" w:type="dxa"/>
            <w:vAlign w:val="center"/>
          </w:tcPr>
          <w:p w14:paraId="02606960">
            <w:pPr>
              <w:pStyle w:val="15"/>
              <w:spacing w:line="440" w:lineRule="exact"/>
              <w:ind w:hanging="4"/>
              <w:jc w:val="center"/>
              <w:rPr>
                <w:color w:val="auto"/>
                <w:sz w:val="21"/>
                <w:szCs w:val="21"/>
                <w:highlight w:val="none"/>
              </w:rPr>
            </w:pPr>
            <w:r>
              <w:rPr>
                <w:rFonts w:hint="eastAsia"/>
                <w:color w:val="auto"/>
                <w:sz w:val="21"/>
                <w:szCs w:val="21"/>
                <w:highlight w:val="none"/>
              </w:rPr>
              <w:t>证书号</w:t>
            </w:r>
          </w:p>
        </w:tc>
        <w:tc>
          <w:tcPr>
            <w:tcW w:w="1227" w:type="dxa"/>
            <w:vAlign w:val="center"/>
          </w:tcPr>
          <w:p w14:paraId="47B72D7D">
            <w:pPr>
              <w:pStyle w:val="15"/>
              <w:spacing w:line="440" w:lineRule="exact"/>
              <w:ind w:hanging="7"/>
              <w:jc w:val="center"/>
              <w:rPr>
                <w:color w:val="auto"/>
                <w:sz w:val="21"/>
                <w:szCs w:val="21"/>
                <w:highlight w:val="none"/>
              </w:rPr>
            </w:pPr>
            <w:r>
              <w:rPr>
                <w:rFonts w:hint="eastAsia"/>
                <w:color w:val="auto"/>
                <w:sz w:val="21"/>
                <w:szCs w:val="21"/>
                <w:highlight w:val="none"/>
              </w:rPr>
              <w:t>有效期</w:t>
            </w:r>
          </w:p>
        </w:tc>
        <w:tc>
          <w:tcPr>
            <w:tcW w:w="1487" w:type="dxa"/>
            <w:vAlign w:val="center"/>
          </w:tcPr>
          <w:p w14:paraId="5958F54B">
            <w:pPr>
              <w:pStyle w:val="15"/>
              <w:spacing w:line="440" w:lineRule="exact"/>
              <w:ind w:hanging="4"/>
              <w:jc w:val="center"/>
              <w:rPr>
                <w:color w:val="auto"/>
                <w:sz w:val="21"/>
                <w:szCs w:val="21"/>
                <w:highlight w:val="none"/>
              </w:rPr>
            </w:pPr>
            <w:r>
              <w:rPr>
                <w:rFonts w:hint="eastAsia"/>
                <w:color w:val="auto"/>
                <w:sz w:val="21"/>
                <w:szCs w:val="21"/>
                <w:highlight w:val="none"/>
              </w:rPr>
              <w:t>在标书中</w:t>
            </w:r>
          </w:p>
          <w:p w14:paraId="44C729C5">
            <w:pPr>
              <w:pStyle w:val="15"/>
              <w:spacing w:line="440" w:lineRule="exact"/>
              <w:ind w:hanging="4"/>
              <w:jc w:val="center"/>
              <w:rPr>
                <w:color w:val="auto"/>
                <w:sz w:val="21"/>
                <w:szCs w:val="21"/>
                <w:highlight w:val="none"/>
              </w:rPr>
            </w:pPr>
            <w:r>
              <w:rPr>
                <w:rFonts w:hint="eastAsia"/>
                <w:color w:val="auto"/>
                <w:sz w:val="21"/>
                <w:szCs w:val="21"/>
                <w:highlight w:val="none"/>
              </w:rPr>
              <w:t>的页码</w:t>
            </w:r>
          </w:p>
        </w:tc>
      </w:tr>
      <w:tr w14:paraId="75FB1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61" w:type="dxa"/>
          </w:tcPr>
          <w:p w14:paraId="62425258">
            <w:pPr>
              <w:pStyle w:val="15"/>
              <w:spacing w:line="440" w:lineRule="exact"/>
              <w:ind w:left="365"/>
              <w:rPr>
                <w:color w:val="auto"/>
                <w:sz w:val="21"/>
                <w:szCs w:val="21"/>
                <w:highlight w:val="none"/>
              </w:rPr>
            </w:pPr>
            <w:r>
              <w:rPr>
                <w:rFonts w:hint="eastAsia"/>
                <w:color w:val="auto"/>
                <w:sz w:val="21"/>
                <w:szCs w:val="21"/>
                <w:highlight w:val="none"/>
              </w:rPr>
              <w:t>1</w:t>
            </w:r>
          </w:p>
        </w:tc>
        <w:tc>
          <w:tcPr>
            <w:tcW w:w="1091" w:type="dxa"/>
          </w:tcPr>
          <w:p w14:paraId="255DD3E2">
            <w:pPr>
              <w:spacing w:line="440" w:lineRule="exact"/>
              <w:rPr>
                <w:rFonts w:ascii="宋体" w:hAnsi="宋体" w:eastAsia="宋体" w:cs="宋体"/>
                <w:color w:val="auto"/>
                <w:highlight w:val="none"/>
              </w:rPr>
            </w:pPr>
          </w:p>
        </w:tc>
        <w:tc>
          <w:tcPr>
            <w:tcW w:w="1629" w:type="dxa"/>
          </w:tcPr>
          <w:p w14:paraId="1B965DBF">
            <w:pPr>
              <w:spacing w:line="440" w:lineRule="exact"/>
              <w:rPr>
                <w:rFonts w:ascii="宋体" w:hAnsi="宋体" w:eastAsia="宋体" w:cs="宋体"/>
                <w:color w:val="auto"/>
                <w:highlight w:val="none"/>
              </w:rPr>
            </w:pPr>
          </w:p>
        </w:tc>
        <w:tc>
          <w:tcPr>
            <w:tcW w:w="1807" w:type="dxa"/>
          </w:tcPr>
          <w:p w14:paraId="7297174A">
            <w:pPr>
              <w:spacing w:line="440" w:lineRule="exact"/>
              <w:rPr>
                <w:rFonts w:ascii="宋体" w:hAnsi="宋体" w:eastAsia="宋体" w:cs="宋体"/>
                <w:color w:val="auto"/>
                <w:highlight w:val="none"/>
              </w:rPr>
            </w:pPr>
          </w:p>
        </w:tc>
        <w:tc>
          <w:tcPr>
            <w:tcW w:w="1691" w:type="dxa"/>
          </w:tcPr>
          <w:p w14:paraId="296566D9">
            <w:pPr>
              <w:spacing w:line="440" w:lineRule="exact"/>
              <w:rPr>
                <w:rFonts w:ascii="宋体" w:hAnsi="宋体" w:eastAsia="宋体" w:cs="宋体"/>
                <w:color w:val="auto"/>
                <w:highlight w:val="none"/>
              </w:rPr>
            </w:pPr>
          </w:p>
        </w:tc>
        <w:tc>
          <w:tcPr>
            <w:tcW w:w="1227" w:type="dxa"/>
          </w:tcPr>
          <w:p w14:paraId="32275B24">
            <w:pPr>
              <w:spacing w:line="440" w:lineRule="exact"/>
              <w:rPr>
                <w:rFonts w:ascii="宋体" w:hAnsi="宋体" w:eastAsia="宋体" w:cs="宋体"/>
                <w:color w:val="auto"/>
                <w:highlight w:val="none"/>
              </w:rPr>
            </w:pPr>
          </w:p>
        </w:tc>
        <w:tc>
          <w:tcPr>
            <w:tcW w:w="1487" w:type="dxa"/>
          </w:tcPr>
          <w:p w14:paraId="2AE0326C">
            <w:pPr>
              <w:spacing w:line="440" w:lineRule="exact"/>
              <w:rPr>
                <w:rFonts w:ascii="宋体" w:hAnsi="宋体" w:eastAsia="宋体" w:cs="宋体"/>
                <w:color w:val="auto"/>
                <w:highlight w:val="none"/>
              </w:rPr>
            </w:pPr>
          </w:p>
        </w:tc>
      </w:tr>
      <w:tr w14:paraId="6021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1" w:type="dxa"/>
          </w:tcPr>
          <w:p w14:paraId="3BDB6B83">
            <w:pPr>
              <w:pStyle w:val="15"/>
              <w:spacing w:line="440" w:lineRule="exact"/>
              <w:ind w:left="365"/>
              <w:rPr>
                <w:color w:val="auto"/>
                <w:sz w:val="21"/>
                <w:szCs w:val="21"/>
                <w:highlight w:val="none"/>
              </w:rPr>
            </w:pPr>
            <w:r>
              <w:rPr>
                <w:rFonts w:hint="eastAsia"/>
                <w:color w:val="auto"/>
                <w:sz w:val="21"/>
                <w:szCs w:val="21"/>
                <w:highlight w:val="none"/>
              </w:rPr>
              <w:t>2</w:t>
            </w:r>
          </w:p>
        </w:tc>
        <w:tc>
          <w:tcPr>
            <w:tcW w:w="1091" w:type="dxa"/>
          </w:tcPr>
          <w:p w14:paraId="6BB85EEC">
            <w:pPr>
              <w:spacing w:line="440" w:lineRule="exact"/>
              <w:rPr>
                <w:rFonts w:ascii="宋体" w:hAnsi="宋体" w:eastAsia="宋体" w:cs="宋体"/>
                <w:color w:val="auto"/>
                <w:highlight w:val="none"/>
              </w:rPr>
            </w:pPr>
          </w:p>
        </w:tc>
        <w:tc>
          <w:tcPr>
            <w:tcW w:w="1629" w:type="dxa"/>
          </w:tcPr>
          <w:p w14:paraId="1B1E77E0">
            <w:pPr>
              <w:spacing w:line="440" w:lineRule="exact"/>
              <w:rPr>
                <w:rFonts w:ascii="宋体" w:hAnsi="宋体" w:eastAsia="宋体" w:cs="宋体"/>
                <w:color w:val="auto"/>
                <w:highlight w:val="none"/>
              </w:rPr>
            </w:pPr>
          </w:p>
        </w:tc>
        <w:tc>
          <w:tcPr>
            <w:tcW w:w="1807" w:type="dxa"/>
          </w:tcPr>
          <w:p w14:paraId="7AE994D4">
            <w:pPr>
              <w:spacing w:line="440" w:lineRule="exact"/>
              <w:rPr>
                <w:rFonts w:ascii="宋体" w:hAnsi="宋体" w:eastAsia="宋体" w:cs="宋体"/>
                <w:color w:val="auto"/>
                <w:highlight w:val="none"/>
              </w:rPr>
            </w:pPr>
          </w:p>
        </w:tc>
        <w:tc>
          <w:tcPr>
            <w:tcW w:w="1691" w:type="dxa"/>
          </w:tcPr>
          <w:p w14:paraId="6DFF7BA7">
            <w:pPr>
              <w:spacing w:line="440" w:lineRule="exact"/>
              <w:rPr>
                <w:rFonts w:ascii="宋体" w:hAnsi="宋体" w:eastAsia="宋体" w:cs="宋体"/>
                <w:color w:val="auto"/>
                <w:highlight w:val="none"/>
              </w:rPr>
            </w:pPr>
          </w:p>
        </w:tc>
        <w:tc>
          <w:tcPr>
            <w:tcW w:w="1227" w:type="dxa"/>
          </w:tcPr>
          <w:p w14:paraId="7D37B292">
            <w:pPr>
              <w:spacing w:line="440" w:lineRule="exact"/>
              <w:rPr>
                <w:rFonts w:ascii="宋体" w:hAnsi="宋体" w:eastAsia="宋体" w:cs="宋体"/>
                <w:color w:val="auto"/>
                <w:highlight w:val="none"/>
              </w:rPr>
            </w:pPr>
          </w:p>
        </w:tc>
        <w:tc>
          <w:tcPr>
            <w:tcW w:w="1487" w:type="dxa"/>
          </w:tcPr>
          <w:p w14:paraId="5CCA8373">
            <w:pPr>
              <w:spacing w:line="440" w:lineRule="exact"/>
              <w:rPr>
                <w:rFonts w:ascii="宋体" w:hAnsi="宋体" w:eastAsia="宋体" w:cs="宋体"/>
                <w:color w:val="auto"/>
                <w:highlight w:val="none"/>
              </w:rPr>
            </w:pPr>
          </w:p>
        </w:tc>
      </w:tr>
      <w:tr w14:paraId="025F6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61" w:type="dxa"/>
          </w:tcPr>
          <w:p w14:paraId="065281CD">
            <w:pPr>
              <w:pStyle w:val="15"/>
              <w:spacing w:line="440" w:lineRule="exact"/>
              <w:ind w:left="365"/>
              <w:rPr>
                <w:color w:val="auto"/>
                <w:sz w:val="21"/>
                <w:szCs w:val="21"/>
                <w:highlight w:val="none"/>
              </w:rPr>
            </w:pPr>
            <w:r>
              <w:rPr>
                <w:rFonts w:hint="eastAsia"/>
                <w:color w:val="auto"/>
                <w:sz w:val="21"/>
                <w:szCs w:val="21"/>
                <w:highlight w:val="none"/>
              </w:rPr>
              <w:t>3</w:t>
            </w:r>
          </w:p>
        </w:tc>
        <w:tc>
          <w:tcPr>
            <w:tcW w:w="1091" w:type="dxa"/>
          </w:tcPr>
          <w:p w14:paraId="264A389E">
            <w:pPr>
              <w:spacing w:line="440" w:lineRule="exact"/>
              <w:rPr>
                <w:rFonts w:ascii="宋体" w:hAnsi="宋体" w:eastAsia="宋体" w:cs="宋体"/>
                <w:color w:val="auto"/>
                <w:highlight w:val="none"/>
              </w:rPr>
            </w:pPr>
          </w:p>
        </w:tc>
        <w:tc>
          <w:tcPr>
            <w:tcW w:w="1629" w:type="dxa"/>
          </w:tcPr>
          <w:p w14:paraId="086AC025">
            <w:pPr>
              <w:spacing w:line="440" w:lineRule="exact"/>
              <w:rPr>
                <w:rFonts w:ascii="宋体" w:hAnsi="宋体" w:eastAsia="宋体" w:cs="宋体"/>
                <w:color w:val="auto"/>
                <w:highlight w:val="none"/>
              </w:rPr>
            </w:pPr>
          </w:p>
        </w:tc>
        <w:tc>
          <w:tcPr>
            <w:tcW w:w="1807" w:type="dxa"/>
          </w:tcPr>
          <w:p w14:paraId="025A0E82">
            <w:pPr>
              <w:spacing w:line="440" w:lineRule="exact"/>
              <w:rPr>
                <w:rFonts w:ascii="宋体" w:hAnsi="宋体" w:eastAsia="宋体" w:cs="宋体"/>
                <w:color w:val="auto"/>
                <w:highlight w:val="none"/>
              </w:rPr>
            </w:pPr>
          </w:p>
        </w:tc>
        <w:tc>
          <w:tcPr>
            <w:tcW w:w="1691" w:type="dxa"/>
          </w:tcPr>
          <w:p w14:paraId="53EB3424">
            <w:pPr>
              <w:spacing w:line="440" w:lineRule="exact"/>
              <w:rPr>
                <w:rFonts w:ascii="宋体" w:hAnsi="宋体" w:eastAsia="宋体" w:cs="宋体"/>
                <w:color w:val="auto"/>
                <w:highlight w:val="none"/>
              </w:rPr>
            </w:pPr>
          </w:p>
        </w:tc>
        <w:tc>
          <w:tcPr>
            <w:tcW w:w="1227" w:type="dxa"/>
          </w:tcPr>
          <w:p w14:paraId="013C3BA6">
            <w:pPr>
              <w:spacing w:line="440" w:lineRule="exact"/>
              <w:rPr>
                <w:rFonts w:ascii="宋体" w:hAnsi="宋体" w:eastAsia="宋体" w:cs="宋体"/>
                <w:color w:val="auto"/>
                <w:highlight w:val="none"/>
              </w:rPr>
            </w:pPr>
          </w:p>
        </w:tc>
        <w:tc>
          <w:tcPr>
            <w:tcW w:w="1487" w:type="dxa"/>
          </w:tcPr>
          <w:p w14:paraId="7EC90F5D">
            <w:pPr>
              <w:spacing w:line="440" w:lineRule="exact"/>
              <w:rPr>
                <w:rFonts w:ascii="宋体" w:hAnsi="宋体" w:eastAsia="宋体" w:cs="宋体"/>
                <w:color w:val="auto"/>
                <w:highlight w:val="none"/>
              </w:rPr>
            </w:pPr>
          </w:p>
        </w:tc>
      </w:tr>
      <w:tr w14:paraId="2ED1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61" w:type="dxa"/>
          </w:tcPr>
          <w:p w14:paraId="2222ED14">
            <w:pPr>
              <w:pStyle w:val="15"/>
              <w:spacing w:line="440" w:lineRule="exact"/>
              <w:ind w:left="365"/>
              <w:rPr>
                <w:color w:val="auto"/>
                <w:sz w:val="21"/>
                <w:szCs w:val="21"/>
                <w:highlight w:val="none"/>
              </w:rPr>
            </w:pPr>
            <w:r>
              <w:rPr>
                <w:rFonts w:hint="eastAsia"/>
                <w:color w:val="auto"/>
                <w:sz w:val="21"/>
                <w:szCs w:val="21"/>
                <w:highlight w:val="none"/>
              </w:rPr>
              <w:t>4</w:t>
            </w:r>
          </w:p>
        </w:tc>
        <w:tc>
          <w:tcPr>
            <w:tcW w:w="1091" w:type="dxa"/>
          </w:tcPr>
          <w:p w14:paraId="30EDD7A9">
            <w:pPr>
              <w:spacing w:line="440" w:lineRule="exact"/>
              <w:rPr>
                <w:rFonts w:ascii="宋体" w:hAnsi="宋体" w:eastAsia="宋体" w:cs="宋体"/>
                <w:color w:val="auto"/>
                <w:highlight w:val="none"/>
              </w:rPr>
            </w:pPr>
          </w:p>
        </w:tc>
        <w:tc>
          <w:tcPr>
            <w:tcW w:w="1629" w:type="dxa"/>
          </w:tcPr>
          <w:p w14:paraId="2F772C23">
            <w:pPr>
              <w:spacing w:line="440" w:lineRule="exact"/>
              <w:rPr>
                <w:rFonts w:ascii="宋体" w:hAnsi="宋体" w:eastAsia="宋体" w:cs="宋体"/>
                <w:color w:val="auto"/>
                <w:highlight w:val="none"/>
              </w:rPr>
            </w:pPr>
          </w:p>
        </w:tc>
        <w:tc>
          <w:tcPr>
            <w:tcW w:w="1807" w:type="dxa"/>
          </w:tcPr>
          <w:p w14:paraId="09E507F8">
            <w:pPr>
              <w:spacing w:line="440" w:lineRule="exact"/>
              <w:rPr>
                <w:rFonts w:ascii="宋体" w:hAnsi="宋体" w:eastAsia="宋体" w:cs="宋体"/>
                <w:color w:val="auto"/>
                <w:highlight w:val="none"/>
              </w:rPr>
            </w:pPr>
          </w:p>
        </w:tc>
        <w:tc>
          <w:tcPr>
            <w:tcW w:w="1691" w:type="dxa"/>
          </w:tcPr>
          <w:p w14:paraId="326F72FC">
            <w:pPr>
              <w:spacing w:line="440" w:lineRule="exact"/>
              <w:rPr>
                <w:rFonts w:ascii="宋体" w:hAnsi="宋体" w:eastAsia="宋体" w:cs="宋体"/>
                <w:color w:val="auto"/>
                <w:highlight w:val="none"/>
              </w:rPr>
            </w:pPr>
          </w:p>
        </w:tc>
        <w:tc>
          <w:tcPr>
            <w:tcW w:w="1227" w:type="dxa"/>
          </w:tcPr>
          <w:p w14:paraId="789B08BB">
            <w:pPr>
              <w:spacing w:line="440" w:lineRule="exact"/>
              <w:rPr>
                <w:rFonts w:ascii="宋体" w:hAnsi="宋体" w:eastAsia="宋体" w:cs="宋体"/>
                <w:color w:val="auto"/>
                <w:highlight w:val="none"/>
              </w:rPr>
            </w:pPr>
          </w:p>
        </w:tc>
        <w:tc>
          <w:tcPr>
            <w:tcW w:w="1487" w:type="dxa"/>
          </w:tcPr>
          <w:p w14:paraId="6EAAF04E">
            <w:pPr>
              <w:spacing w:line="440" w:lineRule="exact"/>
              <w:rPr>
                <w:rFonts w:ascii="宋体" w:hAnsi="宋体" w:eastAsia="宋体" w:cs="宋体"/>
                <w:color w:val="auto"/>
                <w:highlight w:val="none"/>
              </w:rPr>
            </w:pPr>
          </w:p>
        </w:tc>
      </w:tr>
      <w:tr w14:paraId="30B5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61" w:type="dxa"/>
          </w:tcPr>
          <w:p w14:paraId="44F05C42">
            <w:pPr>
              <w:pStyle w:val="15"/>
              <w:spacing w:line="440" w:lineRule="exact"/>
              <w:ind w:left="365"/>
              <w:rPr>
                <w:color w:val="auto"/>
                <w:sz w:val="21"/>
                <w:szCs w:val="21"/>
                <w:highlight w:val="none"/>
              </w:rPr>
            </w:pPr>
            <w:r>
              <w:rPr>
                <w:rFonts w:hint="eastAsia"/>
                <w:color w:val="auto"/>
                <w:sz w:val="21"/>
                <w:szCs w:val="21"/>
                <w:highlight w:val="none"/>
              </w:rPr>
              <w:t>5</w:t>
            </w:r>
          </w:p>
        </w:tc>
        <w:tc>
          <w:tcPr>
            <w:tcW w:w="1091" w:type="dxa"/>
          </w:tcPr>
          <w:p w14:paraId="54103009">
            <w:pPr>
              <w:spacing w:line="440" w:lineRule="exact"/>
              <w:rPr>
                <w:rFonts w:ascii="宋体" w:hAnsi="宋体" w:eastAsia="宋体" w:cs="宋体"/>
                <w:color w:val="auto"/>
                <w:highlight w:val="none"/>
              </w:rPr>
            </w:pPr>
          </w:p>
        </w:tc>
        <w:tc>
          <w:tcPr>
            <w:tcW w:w="1629" w:type="dxa"/>
          </w:tcPr>
          <w:p w14:paraId="0C0F9DDE">
            <w:pPr>
              <w:spacing w:line="440" w:lineRule="exact"/>
              <w:rPr>
                <w:rFonts w:ascii="宋体" w:hAnsi="宋体" w:eastAsia="宋体" w:cs="宋体"/>
                <w:color w:val="auto"/>
                <w:highlight w:val="none"/>
              </w:rPr>
            </w:pPr>
          </w:p>
        </w:tc>
        <w:tc>
          <w:tcPr>
            <w:tcW w:w="1807" w:type="dxa"/>
          </w:tcPr>
          <w:p w14:paraId="4E2803E5">
            <w:pPr>
              <w:spacing w:line="440" w:lineRule="exact"/>
              <w:rPr>
                <w:rFonts w:ascii="宋体" w:hAnsi="宋体" w:eastAsia="宋体" w:cs="宋体"/>
                <w:color w:val="auto"/>
                <w:highlight w:val="none"/>
              </w:rPr>
            </w:pPr>
          </w:p>
        </w:tc>
        <w:tc>
          <w:tcPr>
            <w:tcW w:w="1691" w:type="dxa"/>
          </w:tcPr>
          <w:p w14:paraId="702A5582">
            <w:pPr>
              <w:spacing w:line="440" w:lineRule="exact"/>
              <w:rPr>
                <w:rFonts w:ascii="宋体" w:hAnsi="宋体" w:eastAsia="宋体" w:cs="宋体"/>
                <w:color w:val="auto"/>
                <w:highlight w:val="none"/>
              </w:rPr>
            </w:pPr>
          </w:p>
        </w:tc>
        <w:tc>
          <w:tcPr>
            <w:tcW w:w="1227" w:type="dxa"/>
          </w:tcPr>
          <w:p w14:paraId="231F5CF5">
            <w:pPr>
              <w:spacing w:line="440" w:lineRule="exact"/>
              <w:rPr>
                <w:rFonts w:ascii="宋体" w:hAnsi="宋体" w:eastAsia="宋体" w:cs="宋体"/>
                <w:color w:val="auto"/>
                <w:highlight w:val="none"/>
              </w:rPr>
            </w:pPr>
          </w:p>
        </w:tc>
        <w:tc>
          <w:tcPr>
            <w:tcW w:w="1487" w:type="dxa"/>
          </w:tcPr>
          <w:p w14:paraId="053DD8E2">
            <w:pPr>
              <w:spacing w:line="440" w:lineRule="exact"/>
              <w:rPr>
                <w:rFonts w:ascii="宋体" w:hAnsi="宋体" w:eastAsia="宋体" w:cs="宋体"/>
                <w:color w:val="auto"/>
                <w:highlight w:val="none"/>
              </w:rPr>
            </w:pPr>
          </w:p>
        </w:tc>
      </w:tr>
    </w:tbl>
    <w:p w14:paraId="504CFEF3">
      <w:pPr>
        <w:pStyle w:val="3"/>
        <w:spacing w:line="440" w:lineRule="exact"/>
        <w:rPr>
          <w:rFonts w:ascii="宋体" w:hAnsi="宋体" w:eastAsia="宋体" w:cs="宋体"/>
          <w:color w:val="auto"/>
          <w:highlight w:val="none"/>
        </w:rPr>
      </w:pPr>
    </w:p>
    <w:p w14:paraId="34DD8A7E">
      <w:pPr>
        <w:spacing w:line="440" w:lineRule="exact"/>
        <w:ind w:left="125" w:right="32"/>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 xml:space="preserve">投标人授权代表签字： </w:t>
      </w:r>
      <w:r>
        <w:rPr>
          <w:rFonts w:hint="eastAsia" w:ascii="宋体" w:hAnsi="宋体" w:eastAsia="宋体" w:cs="宋体"/>
          <w:color w:val="auto"/>
          <w:sz w:val="24"/>
          <w:szCs w:val="24"/>
          <w:highlight w:val="none"/>
          <w:u w:val="single"/>
          <w:lang w:eastAsia="zh-CN"/>
        </w:rPr>
        <w:t xml:space="preserve">             </w:t>
      </w:r>
    </w:p>
    <w:p w14:paraId="3216D1ED">
      <w:pPr>
        <w:spacing w:line="440" w:lineRule="exact"/>
        <w:ind w:left="125" w:right="3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投标人（公章）:</w:t>
      </w:r>
    </w:p>
    <w:p w14:paraId="308035E2">
      <w:pPr>
        <w:spacing w:line="440" w:lineRule="exact"/>
        <w:ind w:left="12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419FEF33">
      <w:pPr>
        <w:ind w:right="169"/>
        <w:rPr>
          <w:rFonts w:ascii="宋体" w:hAnsi="宋体" w:eastAsia="宋体" w:cs="宋体"/>
          <w:color w:val="auto"/>
          <w:sz w:val="24"/>
          <w:szCs w:val="24"/>
          <w:highlight w:val="none"/>
          <w:lang w:eastAsia="zh-CN"/>
        </w:rPr>
      </w:pP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5FBB">
    <w:pPr>
      <w:pStyle w:val="6"/>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38CFD">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F38CFD">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D7395"/>
    <w:multiLevelType w:val="singleLevel"/>
    <w:tmpl w:val="A16D7395"/>
    <w:lvl w:ilvl="0" w:tentative="0">
      <w:start w:val="1"/>
      <w:numFmt w:val="decimal"/>
      <w:suff w:val="space"/>
      <w:lvlText w:val="%1."/>
      <w:lvlJc w:val="left"/>
    </w:lvl>
  </w:abstractNum>
  <w:abstractNum w:abstractNumId="1">
    <w:nsid w:val="C59D938A"/>
    <w:multiLevelType w:val="singleLevel"/>
    <w:tmpl w:val="C59D938A"/>
    <w:lvl w:ilvl="0" w:tentative="0">
      <w:start w:val="1"/>
      <w:numFmt w:val="decimal"/>
      <w:suff w:val="nothing"/>
      <w:lvlText w:val="（%1）"/>
      <w:lvlJc w:val="left"/>
    </w:lvl>
  </w:abstractNum>
  <w:abstractNum w:abstractNumId="2">
    <w:nsid w:val="C7AC2E93"/>
    <w:multiLevelType w:val="singleLevel"/>
    <w:tmpl w:val="C7AC2E93"/>
    <w:lvl w:ilvl="0" w:tentative="0">
      <w:start w:val="1"/>
      <w:numFmt w:val="chineseCounting"/>
      <w:suff w:val="space"/>
      <w:lvlText w:val="第%1章"/>
      <w:lvlJc w:val="left"/>
      <w:rPr>
        <w:rFonts w:hint="eastAsia"/>
      </w:rPr>
    </w:lvl>
  </w:abstractNum>
  <w:abstractNum w:abstractNumId="3">
    <w:nsid w:val="E1E0D02C"/>
    <w:multiLevelType w:val="singleLevel"/>
    <w:tmpl w:val="E1E0D02C"/>
    <w:lvl w:ilvl="0" w:tentative="0">
      <w:start w:val="1"/>
      <w:numFmt w:val="decimal"/>
      <w:lvlText w:val="%1."/>
      <w:lvlJc w:val="left"/>
      <w:pPr>
        <w:tabs>
          <w:tab w:val="left" w:pos="312"/>
        </w:tabs>
      </w:pPr>
    </w:lvl>
  </w:abstractNum>
  <w:abstractNum w:abstractNumId="4">
    <w:nsid w:val="2718F89F"/>
    <w:multiLevelType w:val="singleLevel"/>
    <w:tmpl w:val="2718F89F"/>
    <w:lvl w:ilvl="0" w:tentative="0">
      <w:start w:val="1"/>
      <w:numFmt w:val="chineseCounting"/>
      <w:suff w:val="nothing"/>
      <w:lvlText w:val="%1、"/>
      <w:lvlJc w:val="left"/>
      <w:rPr>
        <w:rFonts w:hint="eastAsia"/>
      </w:rPr>
    </w:lvl>
  </w:abstractNum>
  <w:abstractNum w:abstractNumId="5">
    <w:nsid w:val="435DDA64"/>
    <w:multiLevelType w:val="singleLevel"/>
    <w:tmpl w:val="435DDA64"/>
    <w:lvl w:ilvl="0" w:tentative="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9432D"/>
    <w:rsid w:val="0005241E"/>
    <w:rsid w:val="00056236"/>
    <w:rsid w:val="00094034"/>
    <w:rsid w:val="000C0BD9"/>
    <w:rsid w:val="000D4420"/>
    <w:rsid w:val="001A32B5"/>
    <w:rsid w:val="00226B41"/>
    <w:rsid w:val="002B2FAA"/>
    <w:rsid w:val="002D1254"/>
    <w:rsid w:val="00376011"/>
    <w:rsid w:val="003D0BD0"/>
    <w:rsid w:val="0049275A"/>
    <w:rsid w:val="004C5A4F"/>
    <w:rsid w:val="005445EB"/>
    <w:rsid w:val="006D7682"/>
    <w:rsid w:val="0074688E"/>
    <w:rsid w:val="007C2B76"/>
    <w:rsid w:val="00806126"/>
    <w:rsid w:val="00857122"/>
    <w:rsid w:val="00860F0A"/>
    <w:rsid w:val="008C48EB"/>
    <w:rsid w:val="00913174"/>
    <w:rsid w:val="00934BA0"/>
    <w:rsid w:val="009374B4"/>
    <w:rsid w:val="009B7A1E"/>
    <w:rsid w:val="009C792F"/>
    <w:rsid w:val="009D68F3"/>
    <w:rsid w:val="00B1729E"/>
    <w:rsid w:val="00B63DD8"/>
    <w:rsid w:val="00B82909"/>
    <w:rsid w:val="00B85B62"/>
    <w:rsid w:val="00B92D5C"/>
    <w:rsid w:val="00C51D62"/>
    <w:rsid w:val="00C7014A"/>
    <w:rsid w:val="00D37A37"/>
    <w:rsid w:val="00E45C60"/>
    <w:rsid w:val="00E66F52"/>
    <w:rsid w:val="00F07720"/>
    <w:rsid w:val="00F257D5"/>
    <w:rsid w:val="00FA591F"/>
    <w:rsid w:val="01DD02D1"/>
    <w:rsid w:val="04614AE6"/>
    <w:rsid w:val="056338C6"/>
    <w:rsid w:val="071C1AB9"/>
    <w:rsid w:val="08D132F7"/>
    <w:rsid w:val="09895AEA"/>
    <w:rsid w:val="0A39432D"/>
    <w:rsid w:val="0BBF58D6"/>
    <w:rsid w:val="0BFC3391"/>
    <w:rsid w:val="0C421E8C"/>
    <w:rsid w:val="0D026BCC"/>
    <w:rsid w:val="0D0904F0"/>
    <w:rsid w:val="0D14577A"/>
    <w:rsid w:val="0EA93C23"/>
    <w:rsid w:val="0EFA1639"/>
    <w:rsid w:val="0F3E7EFF"/>
    <w:rsid w:val="103D10E9"/>
    <w:rsid w:val="10881C14"/>
    <w:rsid w:val="11D11587"/>
    <w:rsid w:val="123016F2"/>
    <w:rsid w:val="14FF1444"/>
    <w:rsid w:val="15F01D49"/>
    <w:rsid w:val="17221F62"/>
    <w:rsid w:val="1737367E"/>
    <w:rsid w:val="181A47FF"/>
    <w:rsid w:val="18AB34CA"/>
    <w:rsid w:val="18C236BA"/>
    <w:rsid w:val="1AB21997"/>
    <w:rsid w:val="1B5C096F"/>
    <w:rsid w:val="1CFE7CD4"/>
    <w:rsid w:val="1FA13137"/>
    <w:rsid w:val="20332C79"/>
    <w:rsid w:val="212A3BBB"/>
    <w:rsid w:val="21D014A7"/>
    <w:rsid w:val="22235B21"/>
    <w:rsid w:val="237B31C7"/>
    <w:rsid w:val="23A44173"/>
    <w:rsid w:val="24702016"/>
    <w:rsid w:val="24F75B3B"/>
    <w:rsid w:val="25174EE8"/>
    <w:rsid w:val="25D54AB7"/>
    <w:rsid w:val="28DC50A9"/>
    <w:rsid w:val="29380864"/>
    <w:rsid w:val="295E6C76"/>
    <w:rsid w:val="29675768"/>
    <w:rsid w:val="29C15A7E"/>
    <w:rsid w:val="29F65B41"/>
    <w:rsid w:val="2A25002F"/>
    <w:rsid w:val="2A5E603A"/>
    <w:rsid w:val="2C377C77"/>
    <w:rsid w:val="2D1F0CCE"/>
    <w:rsid w:val="2D2818F4"/>
    <w:rsid w:val="2D5575F6"/>
    <w:rsid w:val="2DAF025F"/>
    <w:rsid w:val="2F7A423F"/>
    <w:rsid w:val="30D00355"/>
    <w:rsid w:val="311D013A"/>
    <w:rsid w:val="358A2463"/>
    <w:rsid w:val="36E6411A"/>
    <w:rsid w:val="37610F7D"/>
    <w:rsid w:val="383D0779"/>
    <w:rsid w:val="38B50659"/>
    <w:rsid w:val="3A7970D9"/>
    <w:rsid w:val="3AAC6C09"/>
    <w:rsid w:val="3CEA4535"/>
    <w:rsid w:val="3EED2ADA"/>
    <w:rsid w:val="3FAA01A6"/>
    <w:rsid w:val="45327DE5"/>
    <w:rsid w:val="456E4678"/>
    <w:rsid w:val="45FA35DE"/>
    <w:rsid w:val="47DC506E"/>
    <w:rsid w:val="481B23A6"/>
    <w:rsid w:val="487E00AE"/>
    <w:rsid w:val="49ED225A"/>
    <w:rsid w:val="4A1748BD"/>
    <w:rsid w:val="4AF937AF"/>
    <w:rsid w:val="4B31071D"/>
    <w:rsid w:val="4D590BF1"/>
    <w:rsid w:val="4F510191"/>
    <w:rsid w:val="4F910A86"/>
    <w:rsid w:val="4F9541FD"/>
    <w:rsid w:val="50B66403"/>
    <w:rsid w:val="52024883"/>
    <w:rsid w:val="56604E0D"/>
    <w:rsid w:val="56693C66"/>
    <w:rsid w:val="57ED31D6"/>
    <w:rsid w:val="5889510A"/>
    <w:rsid w:val="58BA7875"/>
    <w:rsid w:val="59FC02E0"/>
    <w:rsid w:val="5A085C78"/>
    <w:rsid w:val="5B771150"/>
    <w:rsid w:val="5CB548E7"/>
    <w:rsid w:val="5E60657B"/>
    <w:rsid w:val="5F8215E5"/>
    <w:rsid w:val="5F9D2832"/>
    <w:rsid w:val="607920EF"/>
    <w:rsid w:val="60FA7A2C"/>
    <w:rsid w:val="62F5314B"/>
    <w:rsid w:val="63530ACB"/>
    <w:rsid w:val="640E24E8"/>
    <w:rsid w:val="641E58F5"/>
    <w:rsid w:val="65223E8F"/>
    <w:rsid w:val="67770426"/>
    <w:rsid w:val="680315E9"/>
    <w:rsid w:val="69104246"/>
    <w:rsid w:val="69625D1A"/>
    <w:rsid w:val="6B115F27"/>
    <w:rsid w:val="6C472EBA"/>
    <w:rsid w:val="6C9F43D9"/>
    <w:rsid w:val="6ED10099"/>
    <w:rsid w:val="6F9A6CFB"/>
    <w:rsid w:val="6FAD5881"/>
    <w:rsid w:val="6FE240B4"/>
    <w:rsid w:val="71F05383"/>
    <w:rsid w:val="72F431B5"/>
    <w:rsid w:val="732F57BF"/>
    <w:rsid w:val="73975D5D"/>
    <w:rsid w:val="758F7174"/>
    <w:rsid w:val="75F62D6E"/>
    <w:rsid w:val="76217391"/>
    <w:rsid w:val="76FD2AF3"/>
    <w:rsid w:val="79FC4BE4"/>
    <w:rsid w:val="7A965874"/>
    <w:rsid w:val="7B0B67F2"/>
    <w:rsid w:val="7BD5403F"/>
    <w:rsid w:val="7CE17248"/>
    <w:rsid w:val="7F1959CD"/>
    <w:rsid w:val="7F340F47"/>
    <w:rsid w:val="7F675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iPriority w:val="0"/>
  </w:style>
  <w:style w:type="paragraph" w:styleId="3">
    <w:name w:val="Body Text"/>
    <w:basedOn w:val="1"/>
    <w:semiHidden/>
    <w:qFormat/>
    <w:uiPriority w:val="0"/>
  </w:style>
  <w:style w:type="paragraph" w:styleId="4">
    <w:name w:val="Plain Text"/>
    <w:basedOn w:val="1"/>
    <w:qFormat/>
    <w:uiPriority w:val="0"/>
    <w:pPr>
      <w:spacing w:beforeLines="50" w:afterLines="50" w:line="400" w:lineRule="exact"/>
    </w:pPr>
    <w:rPr>
      <w:rFonts w:ascii="宋体" w:hAnsi="Courier New"/>
      <w:sz w:val="24"/>
      <w:szCs w:val="24"/>
    </w:rPr>
  </w:style>
  <w:style w:type="paragraph" w:styleId="5">
    <w:name w:val="Balloon Text"/>
    <w:basedOn w:val="1"/>
    <w:link w:val="21"/>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unhideWhenUsed/>
    <w:qFormat/>
    <w:uiPriority w:val="99"/>
    <w:pPr>
      <w:spacing w:before="100" w:beforeAutospacing="1" w:after="100" w:afterAutospacing="1"/>
    </w:pPr>
    <w:rPr>
      <w:rFonts w:ascii="宋体" w:hAnsi="宋体" w:cs="宋体"/>
      <w:sz w:val="24"/>
      <w:szCs w:val="24"/>
    </w:rPr>
  </w:style>
  <w:style w:type="paragraph" w:styleId="9">
    <w:name w:val="annotation subject"/>
    <w:basedOn w:val="2"/>
    <w:next w:val="2"/>
    <w:link w:val="20"/>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uiPriority w:val="0"/>
    <w:rPr>
      <w:sz w:val="21"/>
      <w:szCs w:val="21"/>
    </w:rPr>
  </w:style>
  <w:style w:type="paragraph" w:customStyle="1" w:styleId="15">
    <w:name w:val="Table Text"/>
    <w:basedOn w:val="1"/>
    <w:semiHidden/>
    <w:qFormat/>
    <w:uiPriority w:val="0"/>
    <w:rPr>
      <w:rFonts w:ascii="宋体" w:hAnsi="宋体" w:eastAsia="宋体" w:cs="宋体"/>
      <w:sz w:val="20"/>
      <w:szCs w:val="20"/>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Char Char Char Char1 Char Char Char Char Char Char"/>
    <w:basedOn w:val="1"/>
    <w:semiHidden/>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character" w:customStyle="1" w:styleId="18">
    <w:name w:val="页眉 Char"/>
    <w:basedOn w:val="12"/>
    <w:link w:val="7"/>
    <w:uiPriority w:val="99"/>
    <w:rPr>
      <w:rFonts w:ascii="Arial" w:hAnsi="Arial" w:eastAsia="Arial" w:cs="Arial"/>
      <w:snapToGrid w:val="0"/>
      <w:color w:val="000000"/>
      <w:sz w:val="18"/>
      <w:szCs w:val="21"/>
      <w:lang w:eastAsia="en-US"/>
    </w:rPr>
  </w:style>
  <w:style w:type="character" w:customStyle="1" w:styleId="19">
    <w:name w:val="批注文字 Char"/>
    <w:basedOn w:val="12"/>
    <w:link w:val="2"/>
    <w:uiPriority w:val="0"/>
    <w:rPr>
      <w:rFonts w:ascii="Arial" w:hAnsi="Arial" w:eastAsia="Arial" w:cs="Arial"/>
      <w:snapToGrid w:val="0"/>
      <w:color w:val="000000"/>
      <w:sz w:val="21"/>
      <w:szCs w:val="21"/>
      <w:lang w:eastAsia="en-US"/>
    </w:rPr>
  </w:style>
  <w:style w:type="character" w:customStyle="1" w:styleId="20">
    <w:name w:val="批注主题 Char"/>
    <w:basedOn w:val="19"/>
    <w:link w:val="9"/>
    <w:uiPriority w:val="0"/>
    <w:rPr>
      <w:rFonts w:ascii="Arial" w:hAnsi="Arial" w:eastAsia="Arial" w:cs="Arial"/>
      <w:b/>
      <w:bCs/>
      <w:snapToGrid w:val="0"/>
      <w:color w:val="000000"/>
      <w:sz w:val="21"/>
      <w:szCs w:val="21"/>
      <w:lang w:eastAsia="en-US"/>
    </w:rPr>
  </w:style>
  <w:style w:type="character" w:customStyle="1" w:styleId="21">
    <w:name w:val="批注框文本 Char"/>
    <w:basedOn w:val="12"/>
    <w:link w:val="5"/>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25856</Words>
  <Characters>26884</Characters>
  <Lines>217</Lines>
  <Paragraphs>61</Paragraphs>
  <TotalTime>110</TotalTime>
  <ScaleCrop>false</ScaleCrop>
  <LinksUpToDate>false</LinksUpToDate>
  <CharactersWithSpaces>28921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2025-02-14T02:58:00Z</dcterms:created>
  <dc:creator>昏捣捣</dc:creator>
  <cp:lastModifiedBy>薇薇</cp:lastModifiedBy>
  <cp:lastPrinted>2025-03-04T02:12:00Z</cp:lastPrinted>
  <dcterms:modified xsi:type="dcterms:W3CDTF">2025-12-12T03:03:35Z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0112148909654E20845D27E764FC1922_13</vt:lpwstr>
  </property>
  <property fmtid="{D5CDD505-2E9C-101B-9397-08002B2CF9AE}" pid="4" name="KSOTemplateDocerSaveRecord">
    <vt:lpwstr>eyJoZGlkIjoiYWQyYzI2ZjJmMDZhMDZmZTEwMjQ3MzMzMGZmZmI2ZDciLCJ1c2VySWQiOiIzOTU2MzQwNzUifQ==</vt:lpwstr>
  </property>
</Properties>
</file>