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C6" w:rsidRDefault="00B000F4">
      <w:pPr>
        <w:jc w:val="center"/>
        <w:rPr>
          <w:b/>
          <w:bCs/>
          <w:sz w:val="36"/>
          <w:szCs w:val="36"/>
        </w:rPr>
      </w:pPr>
      <w:r>
        <w:rPr>
          <w:rFonts w:hint="eastAsia"/>
          <w:b/>
          <w:bCs/>
          <w:sz w:val="36"/>
          <w:szCs w:val="36"/>
        </w:rPr>
        <w:t>中标推荐理由</w:t>
      </w:r>
    </w:p>
    <w:p w:rsidR="008D35C6" w:rsidRDefault="008D35C6">
      <w:pPr>
        <w:spacing w:line="480" w:lineRule="exact"/>
        <w:rPr>
          <w:sz w:val="28"/>
          <w:szCs w:val="28"/>
        </w:rPr>
      </w:pPr>
    </w:p>
    <w:p w:rsidR="008D35C6" w:rsidRDefault="00B000F4">
      <w:pPr>
        <w:spacing w:line="480" w:lineRule="exact"/>
        <w:ind w:left="1277" w:hangingChars="456" w:hanging="1277"/>
        <w:rPr>
          <w:sz w:val="28"/>
          <w:szCs w:val="28"/>
        </w:rPr>
      </w:pPr>
      <w:r>
        <w:rPr>
          <w:rFonts w:hint="eastAsia"/>
          <w:sz w:val="28"/>
          <w:szCs w:val="28"/>
        </w:rPr>
        <w:t>项目名称：虹口区视觉中枢平台</w:t>
      </w:r>
      <w:r>
        <w:rPr>
          <w:rFonts w:hint="eastAsia"/>
          <w:sz w:val="28"/>
          <w:szCs w:val="28"/>
        </w:rPr>
        <w:t>-</w:t>
      </w:r>
      <w:r>
        <w:rPr>
          <w:rFonts w:hint="eastAsia"/>
          <w:sz w:val="28"/>
          <w:szCs w:val="28"/>
        </w:rPr>
        <w:t>安全防护建设项目</w:t>
      </w:r>
      <w:r>
        <w:rPr>
          <w:sz w:val="28"/>
          <w:szCs w:val="28"/>
        </w:rPr>
        <w:t xml:space="preserve"> </w:t>
      </w:r>
    </w:p>
    <w:p w:rsidR="008D35C6" w:rsidRDefault="00B000F4">
      <w:pPr>
        <w:spacing w:line="480" w:lineRule="exact"/>
        <w:rPr>
          <w:sz w:val="28"/>
          <w:szCs w:val="28"/>
        </w:rPr>
      </w:pPr>
      <w:r>
        <w:rPr>
          <w:rFonts w:hint="eastAsia"/>
          <w:sz w:val="28"/>
          <w:szCs w:val="28"/>
        </w:rPr>
        <w:t>项目编号：</w:t>
      </w:r>
      <w:r>
        <w:rPr>
          <w:rFonts w:hint="eastAsia"/>
          <w:sz w:val="28"/>
          <w:szCs w:val="28"/>
        </w:rPr>
        <w:t>310109000251021144326-09282339</w:t>
      </w:r>
    </w:p>
    <w:p w:rsidR="008D35C6" w:rsidRDefault="00B000F4">
      <w:pPr>
        <w:autoSpaceDE w:val="0"/>
        <w:autoSpaceDN w:val="0"/>
        <w:adjustRightInd w:val="0"/>
        <w:spacing w:line="480" w:lineRule="exact"/>
        <w:jc w:val="left"/>
        <w:rPr>
          <w:sz w:val="28"/>
          <w:szCs w:val="28"/>
        </w:rPr>
      </w:pPr>
      <w:r>
        <w:rPr>
          <w:rFonts w:hint="eastAsia"/>
          <w:sz w:val="28"/>
          <w:szCs w:val="28"/>
        </w:rPr>
        <w:t>中标单位：</w:t>
      </w:r>
      <w:r>
        <w:rPr>
          <w:rFonts w:asciiTheme="minorEastAsia" w:hAnsiTheme="minorEastAsia" w:hint="eastAsia"/>
          <w:sz w:val="24"/>
        </w:rPr>
        <w:t>上海数铖智能科技有限公司</w:t>
      </w:r>
    </w:p>
    <w:p w:rsidR="008D35C6" w:rsidRDefault="00B000F4">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3</w:t>
      </w:r>
      <w:r>
        <w:rPr>
          <w:rFonts w:hint="eastAsia"/>
          <w:sz w:val="28"/>
          <w:szCs w:val="28"/>
        </w:rPr>
        <w:t>,</w:t>
      </w:r>
      <w:r>
        <w:rPr>
          <w:rFonts w:hint="eastAsia"/>
          <w:sz w:val="28"/>
          <w:szCs w:val="28"/>
        </w:rPr>
        <w:t>875</w:t>
      </w:r>
      <w:r>
        <w:rPr>
          <w:rFonts w:hint="eastAsia"/>
          <w:sz w:val="28"/>
          <w:szCs w:val="28"/>
        </w:rPr>
        <w:t>,</w:t>
      </w:r>
      <w:r>
        <w:rPr>
          <w:rFonts w:hint="eastAsia"/>
          <w:sz w:val="28"/>
          <w:szCs w:val="28"/>
        </w:rPr>
        <w:t>000</w:t>
      </w:r>
      <w:r>
        <w:rPr>
          <w:rFonts w:hint="eastAsia"/>
          <w:sz w:val="28"/>
          <w:szCs w:val="28"/>
        </w:rPr>
        <w:t>元</w:t>
      </w:r>
    </w:p>
    <w:p w:rsidR="008D35C6" w:rsidRDefault="00B000F4">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89.14 </w:t>
      </w:r>
      <w:r>
        <w:rPr>
          <w:rFonts w:hint="eastAsia"/>
          <w:sz w:val="28"/>
          <w:szCs w:val="28"/>
        </w:rPr>
        <w:t>分</w:t>
      </w:r>
    </w:p>
    <w:p w:rsidR="008D35C6" w:rsidRDefault="00B000F4">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D35C6" w:rsidRDefault="00B000F4">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8D35C6" w:rsidRDefault="00B000F4">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D35C6" w:rsidRDefault="008D35C6">
      <w:pPr>
        <w:spacing w:line="480" w:lineRule="exact"/>
        <w:rPr>
          <w:b/>
          <w:bCs/>
          <w:sz w:val="28"/>
          <w:szCs w:val="28"/>
        </w:rPr>
      </w:pPr>
    </w:p>
    <w:p w:rsidR="008D35C6" w:rsidRDefault="00B000F4">
      <w:pPr>
        <w:spacing w:line="480" w:lineRule="exact"/>
        <w:rPr>
          <w:b/>
          <w:bCs/>
          <w:sz w:val="28"/>
          <w:szCs w:val="28"/>
        </w:rPr>
      </w:pPr>
      <w:r>
        <w:rPr>
          <w:rFonts w:hint="eastAsia"/>
          <w:b/>
          <w:bCs/>
          <w:sz w:val="28"/>
          <w:szCs w:val="28"/>
        </w:rPr>
        <w:t>注：</w:t>
      </w:r>
    </w:p>
    <w:p w:rsidR="008D35C6" w:rsidRDefault="00B000F4">
      <w:pPr>
        <w:numPr>
          <w:ilvl w:val="0"/>
          <w:numId w:val="1"/>
        </w:numPr>
        <w:spacing w:line="480" w:lineRule="exact"/>
        <w:rPr>
          <w:sz w:val="28"/>
          <w:szCs w:val="28"/>
        </w:rPr>
      </w:pPr>
      <w:r>
        <w:rPr>
          <w:rFonts w:hint="eastAsia"/>
          <w:sz w:val="28"/>
          <w:szCs w:val="28"/>
        </w:rPr>
        <w:t>中标、成交供应商为中小企业的，应公告其《中小企业声明函》。</w:t>
      </w:r>
    </w:p>
    <w:p w:rsidR="008D35C6" w:rsidRDefault="00B000F4">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8D35C6" w:rsidRDefault="00B000F4">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8D35C6" w:rsidRDefault="00B000F4">
      <w:pPr>
        <w:spacing w:line="480" w:lineRule="exact"/>
        <w:rPr>
          <w:b/>
          <w:bCs/>
          <w:sz w:val="28"/>
          <w:szCs w:val="28"/>
        </w:rPr>
      </w:pPr>
      <w:r>
        <w:rPr>
          <w:rFonts w:hint="eastAsia"/>
          <w:b/>
          <w:bCs/>
          <w:sz w:val="28"/>
          <w:szCs w:val="28"/>
        </w:rPr>
        <w:t>推荐理由：</w:t>
      </w:r>
    </w:p>
    <w:p w:rsidR="00EB11AF" w:rsidRDefault="00EB11AF" w:rsidP="00EB11AF">
      <w:pPr>
        <w:spacing w:line="480" w:lineRule="exact"/>
        <w:rPr>
          <w:rFonts w:hint="eastAsia"/>
          <w:sz w:val="28"/>
          <w:szCs w:val="28"/>
        </w:rPr>
      </w:pPr>
      <w:r>
        <w:rPr>
          <w:rFonts w:hint="eastAsia"/>
          <w:sz w:val="28"/>
          <w:szCs w:val="28"/>
        </w:rPr>
        <w:t xml:space="preserve">    </w:t>
      </w:r>
      <w:r w:rsidRPr="00EB11AF">
        <w:rPr>
          <w:rFonts w:hint="eastAsia"/>
          <w:sz w:val="28"/>
          <w:szCs w:val="28"/>
        </w:rPr>
        <w:t>上海数铖智能科技有限公司完整提供了核心技术产品有效证明文件、核心产品制造商出具的原厂支撑及售后服务承诺等材料，项目团队人员配备合理且资质较好，相关证明文件齐全；提供了较多有效类似项目业绩；技术方案内容完整、详细，针对性较强，具备一定的可操作性。</w:t>
      </w:r>
    </w:p>
    <w:p w:rsidR="008D35C6" w:rsidRDefault="00B000F4">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8D35C6" w:rsidRPr="00EB11AF" w:rsidRDefault="008D35C6">
      <w:pPr>
        <w:spacing w:line="480" w:lineRule="exact"/>
        <w:rPr>
          <w:sz w:val="28"/>
          <w:szCs w:val="28"/>
        </w:rPr>
      </w:pPr>
    </w:p>
    <w:sectPr w:rsidR="008D35C6" w:rsidRPr="00EB11AF" w:rsidSect="008D35C6">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F4" w:rsidRDefault="00B000F4" w:rsidP="00EB11AF">
      <w:r>
        <w:separator/>
      </w:r>
    </w:p>
  </w:endnote>
  <w:endnote w:type="continuationSeparator" w:id="0">
    <w:p w:rsidR="00B000F4" w:rsidRDefault="00B000F4" w:rsidP="00EB1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F4" w:rsidRDefault="00B000F4" w:rsidP="00EB11AF">
      <w:r>
        <w:separator/>
      </w:r>
    </w:p>
  </w:footnote>
  <w:footnote w:type="continuationSeparator" w:id="0">
    <w:p w:rsidR="00B000F4" w:rsidRDefault="00B000F4" w:rsidP="00EB1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5A20"/>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5230E"/>
    <w:rsid w:val="00860654"/>
    <w:rsid w:val="00870BEF"/>
    <w:rsid w:val="00874F5A"/>
    <w:rsid w:val="00882DCE"/>
    <w:rsid w:val="008844A9"/>
    <w:rsid w:val="0089696E"/>
    <w:rsid w:val="008B2328"/>
    <w:rsid w:val="008B3D2F"/>
    <w:rsid w:val="008C38A8"/>
    <w:rsid w:val="008C3DFA"/>
    <w:rsid w:val="008C7D1C"/>
    <w:rsid w:val="008D35C6"/>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000F4"/>
    <w:rsid w:val="00B25527"/>
    <w:rsid w:val="00B262E1"/>
    <w:rsid w:val="00B51E32"/>
    <w:rsid w:val="00B54035"/>
    <w:rsid w:val="00B5545E"/>
    <w:rsid w:val="00B802AE"/>
    <w:rsid w:val="00B90E42"/>
    <w:rsid w:val="00B978ED"/>
    <w:rsid w:val="00BA2200"/>
    <w:rsid w:val="00BB1828"/>
    <w:rsid w:val="00BC0EFF"/>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B11AF"/>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02671AC"/>
    <w:rsid w:val="32D20D1C"/>
    <w:rsid w:val="37194219"/>
    <w:rsid w:val="38002298"/>
    <w:rsid w:val="38F34892"/>
    <w:rsid w:val="41FA6D1C"/>
    <w:rsid w:val="423C05AF"/>
    <w:rsid w:val="4B71446C"/>
    <w:rsid w:val="4C576483"/>
    <w:rsid w:val="52055087"/>
    <w:rsid w:val="58990368"/>
    <w:rsid w:val="5A110F25"/>
    <w:rsid w:val="5E0C072D"/>
    <w:rsid w:val="630E28C3"/>
    <w:rsid w:val="634F75C6"/>
    <w:rsid w:val="63B86B7F"/>
    <w:rsid w:val="64244DEB"/>
    <w:rsid w:val="68183649"/>
    <w:rsid w:val="6A1213C9"/>
    <w:rsid w:val="6CA56025"/>
    <w:rsid w:val="6F301726"/>
    <w:rsid w:val="7540636B"/>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5C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D35C6"/>
    <w:rPr>
      <w:sz w:val="18"/>
      <w:szCs w:val="18"/>
    </w:rPr>
  </w:style>
  <w:style w:type="paragraph" w:styleId="a4">
    <w:name w:val="footer"/>
    <w:basedOn w:val="a"/>
    <w:link w:val="Char0"/>
    <w:qFormat/>
    <w:rsid w:val="008D35C6"/>
    <w:pPr>
      <w:tabs>
        <w:tab w:val="center" w:pos="4153"/>
        <w:tab w:val="right" w:pos="8306"/>
      </w:tabs>
      <w:snapToGrid w:val="0"/>
      <w:jc w:val="left"/>
    </w:pPr>
    <w:rPr>
      <w:sz w:val="18"/>
      <w:szCs w:val="18"/>
    </w:rPr>
  </w:style>
  <w:style w:type="paragraph" w:styleId="a5">
    <w:name w:val="header"/>
    <w:basedOn w:val="a"/>
    <w:link w:val="Char1"/>
    <w:qFormat/>
    <w:rsid w:val="008D35C6"/>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8D35C6"/>
    <w:rPr>
      <w:kern w:val="2"/>
      <w:sz w:val="18"/>
      <w:szCs w:val="18"/>
    </w:rPr>
  </w:style>
  <w:style w:type="character" w:customStyle="1" w:styleId="Char1">
    <w:name w:val="页眉 Char"/>
    <w:basedOn w:val="a0"/>
    <w:link w:val="a5"/>
    <w:qFormat/>
    <w:rsid w:val="008D35C6"/>
    <w:rPr>
      <w:kern w:val="2"/>
      <w:sz w:val="18"/>
      <w:szCs w:val="18"/>
    </w:rPr>
  </w:style>
  <w:style w:type="character" w:customStyle="1" w:styleId="Char0">
    <w:name w:val="页脚 Char"/>
    <w:basedOn w:val="a0"/>
    <w:link w:val="a4"/>
    <w:qFormat/>
    <w:rsid w:val="008D35C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AB538-F93A-460F-B461-C00A142F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Lenovo</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185</cp:revision>
  <cp:lastPrinted>2026-01-26T07:50:00Z</cp:lastPrinted>
  <dcterms:created xsi:type="dcterms:W3CDTF">2021-05-24T08:37:00Z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