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4B" w:rsidRDefault="00517EDD">
      <w:pPr>
        <w:jc w:val="center"/>
        <w:rPr>
          <w:b/>
          <w:bCs/>
          <w:sz w:val="36"/>
          <w:szCs w:val="36"/>
        </w:rPr>
      </w:pPr>
      <w:r>
        <w:rPr>
          <w:rFonts w:hint="eastAsia"/>
          <w:b/>
          <w:bCs/>
          <w:sz w:val="36"/>
          <w:szCs w:val="36"/>
        </w:rPr>
        <w:t>中标推荐理由</w:t>
      </w:r>
    </w:p>
    <w:p w:rsidR="0041544B" w:rsidRDefault="0041544B">
      <w:pPr>
        <w:spacing w:line="480" w:lineRule="exact"/>
        <w:rPr>
          <w:sz w:val="28"/>
          <w:szCs w:val="28"/>
        </w:rPr>
      </w:pPr>
    </w:p>
    <w:p w:rsidR="0041544B" w:rsidRDefault="00517EDD">
      <w:pPr>
        <w:spacing w:line="480" w:lineRule="exact"/>
        <w:ind w:left="1277" w:hangingChars="456" w:hanging="1277"/>
        <w:rPr>
          <w:sz w:val="28"/>
          <w:szCs w:val="28"/>
        </w:rPr>
      </w:pPr>
      <w:r>
        <w:rPr>
          <w:rFonts w:hint="eastAsia"/>
          <w:sz w:val="28"/>
          <w:szCs w:val="28"/>
        </w:rPr>
        <w:t>项目名称：物业管理服务</w:t>
      </w:r>
      <w:r>
        <w:rPr>
          <w:rFonts w:hint="eastAsia"/>
          <w:sz w:val="28"/>
          <w:szCs w:val="28"/>
        </w:rPr>
        <w:t>-</w:t>
      </w:r>
      <w:r>
        <w:rPr>
          <w:rFonts w:hint="eastAsia"/>
          <w:sz w:val="28"/>
          <w:szCs w:val="28"/>
        </w:rPr>
        <w:t>保安</w:t>
      </w:r>
    </w:p>
    <w:p w:rsidR="0041544B" w:rsidRDefault="00517EDD">
      <w:pPr>
        <w:spacing w:line="480" w:lineRule="exact"/>
        <w:rPr>
          <w:rFonts w:ascii="宋体" w:eastAsia="宋体" w:hAnsi="宋体" w:cs="Times New Roman"/>
          <w:bCs/>
          <w:sz w:val="28"/>
          <w:szCs w:val="28"/>
        </w:rPr>
      </w:pPr>
      <w:r>
        <w:rPr>
          <w:rFonts w:hint="eastAsia"/>
          <w:sz w:val="28"/>
          <w:szCs w:val="28"/>
        </w:rPr>
        <w:t>项目编号：</w:t>
      </w:r>
      <w:r>
        <w:rPr>
          <w:rFonts w:ascii="宋体" w:eastAsia="宋体" w:hAnsi="宋体" w:cs="Times New Roman" w:hint="eastAsia"/>
          <w:bCs/>
          <w:sz w:val="28"/>
          <w:szCs w:val="28"/>
        </w:rPr>
        <w:t>310109000251202158130-09299705</w:t>
      </w:r>
    </w:p>
    <w:p w:rsidR="0041544B" w:rsidRDefault="00517EDD">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上海宇昊保安服务有限公司</w:t>
      </w:r>
    </w:p>
    <w:p w:rsidR="0041544B" w:rsidRDefault="00517EDD">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479</w:t>
      </w:r>
      <w:r>
        <w:rPr>
          <w:rFonts w:hint="eastAsia"/>
          <w:sz w:val="28"/>
          <w:szCs w:val="28"/>
        </w:rPr>
        <w:t>,</w:t>
      </w:r>
      <w:r>
        <w:rPr>
          <w:rFonts w:hint="eastAsia"/>
          <w:sz w:val="28"/>
          <w:szCs w:val="28"/>
        </w:rPr>
        <w:t>600</w:t>
      </w:r>
      <w:r>
        <w:rPr>
          <w:rFonts w:hint="eastAsia"/>
          <w:sz w:val="28"/>
          <w:szCs w:val="28"/>
        </w:rPr>
        <w:t>元</w:t>
      </w:r>
    </w:p>
    <w:p w:rsidR="0041544B" w:rsidRDefault="00517EDD">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86.55 </w:t>
      </w:r>
      <w:r>
        <w:rPr>
          <w:rFonts w:hint="eastAsia"/>
          <w:sz w:val="28"/>
          <w:szCs w:val="28"/>
        </w:rPr>
        <w:t>分</w:t>
      </w:r>
    </w:p>
    <w:p w:rsidR="0041544B" w:rsidRDefault="00517EDD">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bookmarkStart w:id="0" w:name="_GoBack"/>
      <w:bookmarkEnd w:id="0"/>
    </w:p>
    <w:p w:rsidR="0041544B" w:rsidRDefault="00517EDD">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1544B" w:rsidRDefault="00517EDD">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1544B" w:rsidRDefault="0041544B">
      <w:pPr>
        <w:spacing w:line="480" w:lineRule="exact"/>
        <w:rPr>
          <w:b/>
          <w:bCs/>
          <w:sz w:val="28"/>
          <w:szCs w:val="28"/>
        </w:rPr>
      </w:pPr>
    </w:p>
    <w:p w:rsidR="0041544B" w:rsidRDefault="00517EDD">
      <w:pPr>
        <w:spacing w:line="480" w:lineRule="exact"/>
        <w:rPr>
          <w:b/>
          <w:bCs/>
          <w:sz w:val="28"/>
          <w:szCs w:val="28"/>
        </w:rPr>
      </w:pPr>
      <w:r>
        <w:rPr>
          <w:rFonts w:hint="eastAsia"/>
          <w:b/>
          <w:bCs/>
          <w:sz w:val="28"/>
          <w:szCs w:val="28"/>
        </w:rPr>
        <w:t>注：</w:t>
      </w:r>
    </w:p>
    <w:p w:rsidR="0041544B" w:rsidRDefault="00517EDD">
      <w:pPr>
        <w:numPr>
          <w:ilvl w:val="0"/>
          <w:numId w:val="1"/>
        </w:numPr>
        <w:spacing w:line="480" w:lineRule="exact"/>
        <w:rPr>
          <w:sz w:val="28"/>
          <w:szCs w:val="28"/>
        </w:rPr>
      </w:pPr>
      <w:r>
        <w:rPr>
          <w:rFonts w:hint="eastAsia"/>
          <w:sz w:val="28"/>
          <w:szCs w:val="28"/>
        </w:rPr>
        <w:t>中标、成交供应商为中小企业的，应公告其《中小企业声明函》。</w:t>
      </w:r>
    </w:p>
    <w:p w:rsidR="0041544B" w:rsidRDefault="00517EDD">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41544B" w:rsidRDefault="00517EDD">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41544B" w:rsidRDefault="00517EDD">
      <w:pPr>
        <w:spacing w:line="480" w:lineRule="exact"/>
        <w:rPr>
          <w:b/>
          <w:bCs/>
          <w:sz w:val="28"/>
          <w:szCs w:val="28"/>
        </w:rPr>
      </w:pPr>
      <w:r>
        <w:rPr>
          <w:rFonts w:hint="eastAsia"/>
          <w:b/>
          <w:bCs/>
          <w:sz w:val="28"/>
          <w:szCs w:val="28"/>
        </w:rPr>
        <w:t>推荐理由：</w:t>
      </w:r>
    </w:p>
    <w:p w:rsidR="00932881" w:rsidRDefault="00932881" w:rsidP="00932881">
      <w:pPr>
        <w:spacing w:line="480" w:lineRule="exact"/>
        <w:rPr>
          <w:rFonts w:hint="eastAsia"/>
          <w:sz w:val="28"/>
          <w:szCs w:val="28"/>
        </w:rPr>
      </w:pPr>
      <w:r w:rsidRPr="00932881">
        <w:rPr>
          <w:rFonts w:hint="eastAsia"/>
          <w:sz w:val="28"/>
          <w:szCs w:val="28"/>
        </w:rPr>
        <w:t xml:space="preserve">     </w:t>
      </w:r>
      <w:r w:rsidRPr="00932881">
        <w:rPr>
          <w:rFonts w:hint="eastAsia"/>
          <w:sz w:val="28"/>
          <w:szCs w:val="28"/>
        </w:rPr>
        <w:t>上海宇昊保安服务有限公司整体服务方案较好，服务定位和举措清晰，总体服务方案针对项目需求拟定，对项目的总难点分析较好，解决总难点的应对措施可操作性强，管理模式清晰，工作流程节点较好，项目实施计划严谨，具体安保方案监控管理方案严格，服务承诺和保障措施明确，应急预案完整，拟投入的人员实力较强。</w:t>
      </w:r>
    </w:p>
    <w:p w:rsidR="0041544B" w:rsidRDefault="00517EDD">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41544B" w:rsidRDefault="0041544B">
      <w:pPr>
        <w:spacing w:line="480" w:lineRule="exact"/>
        <w:rPr>
          <w:sz w:val="28"/>
          <w:szCs w:val="28"/>
        </w:rPr>
      </w:pPr>
    </w:p>
    <w:sectPr w:rsidR="0041544B" w:rsidSect="0041544B">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EDD" w:rsidRDefault="00517EDD" w:rsidP="00932881">
      <w:r>
        <w:separator/>
      </w:r>
    </w:p>
  </w:endnote>
  <w:endnote w:type="continuationSeparator" w:id="0">
    <w:p w:rsidR="00517EDD" w:rsidRDefault="00517EDD" w:rsidP="00932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EDD" w:rsidRDefault="00517EDD" w:rsidP="00932881">
      <w:r>
        <w:separator/>
      </w:r>
    </w:p>
  </w:footnote>
  <w:footnote w:type="continuationSeparator" w:id="0">
    <w:p w:rsidR="00517EDD" w:rsidRDefault="00517EDD" w:rsidP="00932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39F9"/>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1544B"/>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17EDD"/>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C5726"/>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2881"/>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15B0A"/>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07974B7"/>
    <w:rsid w:val="41FA6D1C"/>
    <w:rsid w:val="420830BB"/>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54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1544B"/>
    <w:rPr>
      <w:sz w:val="18"/>
      <w:szCs w:val="18"/>
    </w:rPr>
  </w:style>
  <w:style w:type="paragraph" w:styleId="a4">
    <w:name w:val="footer"/>
    <w:basedOn w:val="a"/>
    <w:link w:val="Char0"/>
    <w:qFormat/>
    <w:rsid w:val="0041544B"/>
    <w:pPr>
      <w:tabs>
        <w:tab w:val="center" w:pos="4153"/>
        <w:tab w:val="right" w:pos="8306"/>
      </w:tabs>
      <w:snapToGrid w:val="0"/>
      <w:jc w:val="left"/>
    </w:pPr>
    <w:rPr>
      <w:sz w:val="18"/>
      <w:szCs w:val="18"/>
    </w:rPr>
  </w:style>
  <w:style w:type="paragraph" w:styleId="a5">
    <w:name w:val="header"/>
    <w:basedOn w:val="a"/>
    <w:link w:val="Char1"/>
    <w:qFormat/>
    <w:rsid w:val="0041544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41544B"/>
    <w:rPr>
      <w:kern w:val="2"/>
      <w:sz w:val="18"/>
      <w:szCs w:val="18"/>
    </w:rPr>
  </w:style>
  <w:style w:type="character" w:customStyle="1" w:styleId="Char1">
    <w:name w:val="页眉 Char"/>
    <w:basedOn w:val="a0"/>
    <w:link w:val="a5"/>
    <w:qFormat/>
    <w:rsid w:val="0041544B"/>
    <w:rPr>
      <w:kern w:val="2"/>
      <w:sz w:val="18"/>
      <w:szCs w:val="18"/>
    </w:rPr>
  </w:style>
  <w:style w:type="character" w:customStyle="1" w:styleId="Char0">
    <w:name w:val="页脚 Char"/>
    <w:basedOn w:val="a0"/>
    <w:link w:val="a4"/>
    <w:qFormat/>
    <w:rsid w:val="0041544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F7720-5B3A-40E4-B4B1-9D1EC988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Company>Lenovo</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2026-02-03T06:21:00Z</cp:lastPrinted>
  <dcterms:created xsi:type="dcterms:W3CDTF">2021-05-24T08:37:00Z</dcterms:created>
  <dcterms:modified xsi:type="dcterms:W3CDTF">2026-02-04T00:34:00Z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