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BE" w:rsidRDefault="003A09D4">
      <w:pPr>
        <w:jc w:val="center"/>
        <w:rPr>
          <w:b/>
          <w:bCs/>
          <w:sz w:val="36"/>
          <w:szCs w:val="36"/>
        </w:rPr>
      </w:pPr>
      <w:r>
        <w:rPr>
          <w:rFonts w:hint="eastAsia"/>
          <w:b/>
          <w:bCs/>
          <w:sz w:val="36"/>
          <w:szCs w:val="36"/>
        </w:rPr>
        <w:t>中标推荐理由</w:t>
      </w:r>
    </w:p>
    <w:p w:rsidR="00822DBE" w:rsidRDefault="00822DBE" w:rsidP="00E61810">
      <w:pPr>
        <w:autoSpaceDE w:val="0"/>
        <w:autoSpaceDN w:val="0"/>
        <w:adjustRightInd w:val="0"/>
        <w:spacing w:line="440" w:lineRule="exact"/>
        <w:jc w:val="left"/>
        <w:rPr>
          <w:sz w:val="28"/>
          <w:szCs w:val="28"/>
        </w:rPr>
      </w:pPr>
    </w:p>
    <w:p w:rsidR="00822DBE" w:rsidRDefault="003A09D4" w:rsidP="00E61810">
      <w:pPr>
        <w:autoSpaceDE w:val="0"/>
        <w:autoSpaceDN w:val="0"/>
        <w:adjustRightInd w:val="0"/>
        <w:spacing w:line="440" w:lineRule="exact"/>
        <w:jc w:val="left"/>
        <w:rPr>
          <w:sz w:val="28"/>
          <w:szCs w:val="28"/>
        </w:rPr>
      </w:pPr>
      <w:r>
        <w:rPr>
          <w:rFonts w:hint="eastAsia"/>
          <w:sz w:val="28"/>
          <w:szCs w:val="28"/>
        </w:rPr>
        <w:t>项目名称：</w:t>
      </w:r>
      <w:r>
        <w:rPr>
          <w:sz w:val="28"/>
          <w:szCs w:val="28"/>
        </w:rPr>
        <w:t>上海世外教育附属虹口区欧阳学校物业管理采购服务</w:t>
      </w:r>
    </w:p>
    <w:p w:rsidR="00822DBE" w:rsidRDefault="003A09D4" w:rsidP="00E61810">
      <w:pPr>
        <w:autoSpaceDE w:val="0"/>
        <w:autoSpaceDN w:val="0"/>
        <w:adjustRightInd w:val="0"/>
        <w:spacing w:line="440" w:lineRule="exact"/>
        <w:jc w:val="left"/>
        <w:rPr>
          <w:sz w:val="28"/>
          <w:szCs w:val="28"/>
        </w:rPr>
      </w:pPr>
      <w:r>
        <w:rPr>
          <w:rFonts w:hint="eastAsia"/>
          <w:sz w:val="28"/>
          <w:szCs w:val="28"/>
        </w:rPr>
        <w:t>项目编号：</w:t>
      </w:r>
      <w:r>
        <w:rPr>
          <w:rFonts w:hint="eastAsia"/>
          <w:sz w:val="28"/>
          <w:szCs w:val="28"/>
        </w:rPr>
        <w:t>310109000251126156607-09298897-1</w:t>
      </w:r>
    </w:p>
    <w:p w:rsidR="00822DBE" w:rsidRDefault="003A09D4" w:rsidP="00E61810">
      <w:pPr>
        <w:autoSpaceDE w:val="0"/>
        <w:autoSpaceDN w:val="0"/>
        <w:adjustRightInd w:val="0"/>
        <w:spacing w:line="440" w:lineRule="exact"/>
        <w:jc w:val="left"/>
        <w:rPr>
          <w:sz w:val="28"/>
          <w:szCs w:val="28"/>
        </w:rPr>
      </w:pPr>
      <w:r>
        <w:rPr>
          <w:rFonts w:hint="eastAsia"/>
          <w:sz w:val="28"/>
          <w:szCs w:val="28"/>
        </w:rPr>
        <w:t>中标单位：</w:t>
      </w:r>
      <w:r>
        <w:rPr>
          <w:rFonts w:hint="eastAsia"/>
          <w:sz w:val="28"/>
          <w:szCs w:val="28"/>
        </w:rPr>
        <w:t>上海东申保安服务有限公司</w:t>
      </w:r>
    </w:p>
    <w:p w:rsidR="00822DBE" w:rsidRDefault="003A09D4" w:rsidP="00E61810">
      <w:pPr>
        <w:autoSpaceDE w:val="0"/>
        <w:autoSpaceDN w:val="0"/>
        <w:adjustRightInd w:val="0"/>
        <w:spacing w:line="44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519</w:t>
      </w:r>
      <w:r>
        <w:rPr>
          <w:rFonts w:hint="eastAsia"/>
          <w:sz w:val="28"/>
          <w:szCs w:val="28"/>
        </w:rPr>
        <w:t>,</w:t>
      </w:r>
      <w:r>
        <w:rPr>
          <w:rFonts w:hint="eastAsia"/>
          <w:sz w:val="28"/>
          <w:szCs w:val="28"/>
        </w:rPr>
        <w:t>200</w:t>
      </w:r>
      <w:r>
        <w:rPr>
          <w:rFonts w:hint="eastAsia"/>
          <w:sz w:val="28"/>
          <w:szCs w:val="28"/>
        </w:rPr>
        <w:t>元</w:t>
      </w:r>
    </w:p>
    <w:p w:rsidR="00822DBE" w:rsidRDefault="003A09D4" w:rsidP="00E61810">
      <w:pPr>
        <w:autoSpaceDE w:val="0"/>
        <w:autoSpaceDN w:val="0"/>
        <w:adjustRightInd w:val="0"/>
        <w:spacing w:line="44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89.72</w:t>
      </w:r>
      <w:r>
        <w:rPr>
          <w:rFonts w:hint="eastAsia"/>
          <w:sz w:val="28"/>
          <w:szCs w:val="28"/>
        </w:rPr>
        <w:t>分</w:t>
      </w:r>
    </w:p>
    <w:p w:rsidR="00822DBE" w:rsidRDefault="00822DBE" w:rsidP="00E61810">
      <w:pPr>
        <w:autoSpaceDE w:val="0"/>
        <w:autoSpaceDN w:val="0"/>
        <w:adjustRightInd w:val="0"/>
        <w:spacing w:line="440" w:lineRule="exact"/>
        <w:jc w:val="left"/>
        <w:rPr>
          <w:sz w:val="28"/>
          <w:szCs w:val="28"/>
        </w:rPr>
      </w:pPr>
    </w:p>
    <w:p w:rsidR="00822DBE" w:rsidRDefault="003A09D4" w:rsidP="00E61810">
      <w:pPr>
        <w:autoSpaceDE w:val="0"/>
        <w:autoSpaceDN w:val="0"/>
        <w:adjustRightInd w:val="0"/>
        <w:spacing w:line="44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822DBE" w:rsidRDefault="003A09D4" w:rsidP="00E61810">
      <w:pPr>
        <w:autoSpaceDE w:val="0"/>
        <w:autoSpaceDN w:val="0"/>
        <w:adjustRightInd w:val="0"/>
        <w:spacing w:line="44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22DBE" w:rsidRDefault="003A09D4" w:rsidP="00E61810">
      <w:pPr>
        <w:autoSpaceDE w:val="0"/>
        <w:autoSpaceDN w:val="0"/>
        <w:adjustRightInd w:val="0"/>
        <w:spacing w:line="44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22DBE" w:rsidRDefault="00822DBE" w:rsidP="00E61810">
      <w:pPr>
        <w:spacing w:line="440" w:lineRule="exact"/>
        <w:rPr>
          <w:b/>
          <w:bCs/>
          <w:sz w:val="28"/>
          <w:szCs w:val="28"/>
        </w:rPr>
      </w:pPr>
    </w:p>
    <w:p w:rsidR="00822DBE" w:rsidRDefault="00822DBE" w:rsidP="00E61810">
      <w:pPr>
        <w:spacing w:line="440" w:lineRule="exact"/>
        <w:rPr>
          <w:b/>
          <w:bCs/>
          <w:sz w:val="28"/>
          <w:szCs w:val="28"/>
        </w:rPr>
      </w:pPr>
    </w:p>
    <w:p w:rsidR="00822DBE" w:rsidRDefault="003A09D4" w:rsidP="00E61810">
      <w:pPr>
        <w:spacing w:line="440" w:lineRule="exact"/>
        <w:rPr>
          <w:b/>
          <w:bCs/>
          <w:sz w:val="28"/>
          <w:szCs w:val="28"/>
        </w:rPr>
      </w:pPr>
      <w:r>
        <w:rPr>
          <w:rFonts w:hint="eastAsia"/>
          <w:b/>
          <w:bCs/>
          <w:sz w:val="28"/>
          <w:szCs w:val="28"/>
        </w:rPr>
        <w:t>注：</w:t>
      </w:r>
    </w:p>
    <w:p w:rsidR="00822DBE" w:rsidRDefault="003A09D4" w:rsidP="00E61810">
      <w:pPr>
        <w:numPr>
          <w:ilvl w:val="0"/>
          <w:numId w:val="1"/>
        </w:numPr>
        <w:spacing w:line="440" w:lineRule="exact"/>
        <w:rPr>
          <w:sz w:val="28"/>
          <w:szCs w:val="28"/>
        </w:rPr>
      </w:pPr>
      <w:r>
        <w:rPr>
          <w:rFonts w:hint="eastAsia"/>
          <w:sz w:val="28"/>
          <w:szCs w:val="28"/>
        </w:rPr>
        <w:t>中标、成交供应商为中小企业的，应公告其《中小企业声明函》。</w:t>
      </w:r>
    </w:p>
    <w:p w:rsidR="00822DBE" w:rsidRDefault="003A09D4" w:rsidP="00E61810">
      <w:pPr>
        <w:numPr>
          <w:ilvl w:val="0"/>
          <w:numId w:val="1"/>
        </w:numPr>
        <w:spacing w:line="440" w:lineRule="exact"/>
        <w:rPr>
          <w:sz w:val="28"/>
          <w:szCs w:val="28"/>
        </w:rPr>
      </w:pPr>
      <w:r>
        <w:rPr>
          <w:rFonts w:hint="eastAsia"/>
          <w:sz w:val="28"/>
          <w:szCs w:val="28"/>
        </w:rPr>
        <w:t>中标、成交供应商为残疾人福利性单位的，应公告其《残疾人福利性单位声明函》。</w:t>
      </w:r>
    </w:p>
    <w:p w:rsidR="00822DBE" w:rsidRDefault="003A09D4" w:rsidP="00E61810">
      <w:pPr>
        <w:numPr>
          <w:ilvl w:val="0"/>
          <w:numId w:val="1"/>
        </w:numPr>
        <w:spacing w:line="440" w:lineRule="exact"/>
        <w:rPr>
          <w:sz w:val="28"/>
          <w:szCs w:val="28"/>
        </w:rPr>
      </w:pPr>
      <w:r>
        <w:rPr>
          <w:rFonts w:hint="eastAsia"/>
          <w:sz w:val="28"/>
          <w:szCs w:val="28"/>
        </w:rPr>
        <w:t>中标、成交供应商为注册地在国家级贫困县域内物业公司的，应公告注册所在县扶贫部门出具的聘用建</w:t>
      </w:r>
      <w:bookmarkStart w:id="0" w:name="_GoBack"/>
      <w:bookmarkEnd w:id="0"/>
      <w:r>
        <w:rPr>
          <w:rFonts w:hint="eastAsia"/>
          <w:sz w:val="28"/>
          <w:szCs w:val="28"/>
        </w:rPr>
        <w:t>档立卡贫困人员具体数量的证明。</w:t>
      </w:r>
    </w:p>
    <w:p w:rsidR="00822DBE" w:rsidRDefault="003A09D4" w:rsidP="00E61810">
      <w:pPr>
        <w:spacing w:line="440" w:lineRule="exact"/>
        <w:rPr>
          <w:b/>
          <w:bCs/>
          <w:sz w:val="28"/>
          <w:szCs w:val="28"/>
        </w:rPr>
      </w:pPr>
      <w:r>
        <w:rPr>
          <w:rFonts w:hint="eastAsia"/>
          <w:b/>
          <w:bCs/>
          <w:sz w:val="28"/>
          <w:szCs w:val="28"/>
        </w:rPr>
        <w:t>推荐理由：</w:t>
      </w:r>
    </w:p>
    <w:p w:rsidR="00E61810" w:rsidRDefault="00E61810" w:rsidP="00E61810">
      <w:pPr>
        <w:spacing w:line="440" w:lineRule="exact"/>
        <w:rPr>
          <w:rFonts w:hint="eastAsia"/>
          <w:sz w:val="28"/>
          <w:szCs w:val="28"/>
        </w:rPr>
      </w:pPr>
      <w:r>
        <w:rPr>
          <w:rFonts w:hint="eastAsia"/>
          <w:sz w:val="28"/>
          <w:szCs w:val="28"/>
        </w:rPr>
        <w:t xml:space="preserve">    </w:t>
      </w:r>
      <w:r w:rsidRPr="00E61810">
        <w:rPr>
          <w:rFonts w:hint="eastAsia"/>
          <w:sz w:val="28"/>
          <w:szCs w:val="28"/>
        </w:rPr>
        <w:t>上海东申保安服务有限公司的投标文件能较好地响应招标文件的要求，类似项目业绩良好，服务实施方案、管理制度、突发事件应急预案等的针对性和可操作性较强。</w:t>
      </w:r>
      <w:r>
        <w:rPr>
          <w:rFonts w:hint="eastAsia"/>
          <w:sz w:val="28"/>
          <w:szCs w:val="28"/>
        </w:rPr>
        <w:t>综合评分最高。</w:t>
      </w:r>
    </w:p>
    <w:p w:rsidR="00822DBE" w:rsidRDefault="003A09D4" w:rsidP="00E61810">
      <w:pPr>
        <w:spacing w:line="44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822DBE" w:rsidRDefault="00822DBE" w:rsidP="00E61810">
      <w:pPr>
        <w:spacing w:line="440" w:lineRule="exact"/>
        <w:rPr>
          <w:sz w:val="28"/>
          <w:szCs w:val="28"/>
        </w:rPr>
      </w:pPr>
    </w:p>
    <w:p w:rsidR="00822DBE" w:rsidRDefault="003A09D4" w:rsidP="00E61810">
      <w:pPr>
        <w:spacing w:line="440" w:lineRule="exact"/>
        <w:rPr>
          <w:sz w:val="28"/>
          <w:szCs w:val="28"/>
        </w:rPr>
      </w:pPr>
      <w:r>
        <w:rPr>
          <w:rFonts w:hint="eastAsia"/>
          <w:sz w:val="28"/>
          <w:szCs w:val="28"/>
        </w:rPr>
        <w:t>专家签字：</w:t>
      </w:r>
    </w:p>
    <w:sectPr w:rsidR="00822DBE" w:rsidSect="00822DBE">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D4" w:rsidRDefault="003A09D4" w:rsidP="00E61810">
      <w:r>
        <w:separator/>
      </w:r>
    </w:p>
  </w:endnote>
  <w:endnote w:type="continuationSeparator" w:id="0">
    <w:p w:rsidR="003A09D4" w:rsidRDefault="003A09D4" w:rsidP="00E61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D4" w:rsidRDefault="003A09D4" w:rsidP="00E61810">
      <w:r>
        <w:separator/>
      </w:r>
    </w:p>
  </w:footnote>
  <w:footnote w:type="continuationSeparator" w:id="0">
    <w:p w:rsidR="003A09D4" w:rsidRDefault="003A09D4" w:rsidP="00E61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55A7A"/>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09D4"/>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522E"/>
    <w:rsid w:val="004F6E56"/>
    <w:rsid w:val="00507492"/>
    <w:rsid w:val="005129DF"/>
    <w:rsid w:val="005148C4"/>
    <w:rsid w:val="005231A4"/>
    <w:rsid w:val="00524426"/>
    <w:rsid w:val="005253FA"/>
    <w:rsid w:val="00527653"/>
    <w:rsid w:val="00527B06"/>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4AC6"/>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22DBE"/>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35317"/>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1810"/>
    <w:rsid w:val="00E624B1"/>
    <w:rsid w:val="00E64469"/>
    <w:rsid w:val="00E7114D"/>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BDC5401"/>
    <w:rsid w:val="4C576483"/>
    <w:rsid w:val="52055087"/>
    <w:rsid w:val="5A110F25"/>
    <w:rsid w:val="5E0C072D"/>
    <w:rsid w:val="630E28C3"/>
    <w:rsid w:val="634F75C6"/>
    <w:rsid w:val="63B86B7F"/>
    <w:rsid w:val="64244DEB"/>
    <w:rsid w:val="68183649"/>
    <w:rsid w:val="6A1213C9"/>
    <w:rsid w:val="6CA56025"/>
    <w:rsid w:val="6F301726"/>
    <w:rsid w:val="74585A24"/>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2DBE"/>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uiPriority w:val="9"/>
    <w:qFormat/>
    <w:rsid w:val="00822D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22DBE"/>
    <w:rPr>
      <w:sz w:val="18"/>
      <w:szCs w:val="18"/>
    </w:rPr>
  </w:style>
  <w:style w:type="paragraph" w:styleId="a4">
    <w:name w:val="footer"/>
    <w:basedOn w:val="a"/>
    <w:link w:val="Char0"/>
    <w:qFormat/>
    <w:rsid w:val="00822DBE"/>
    <w:pPr>
      <w:tabs>
        <w:tab w:val="center" w:pos="4153"/>
        <w:tab w:val="right" w:pos="8306"/>
      </w:tabs>
      <w:snapToGrid w:val="0"/>
      <w:jc w:val="left"/>
    </w:pPr>
    <w:rPr>
      <w:sz w:val="18"/>
      <w:szCs w:val="18"/>
    </w:rPr>
  </w:style>
  <w:style w:type="paragraph" w:styleId="a5">
    <w:name w:val="header"/>
    <w:basedOn w:val="a"/>
    <w:link w:val="Char1"/>
    <w:qFormat/>
    <w:rsid w:val="00822DB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822DBE"/>
    <w:rPr>
      <w:kern w:val="2"/>
      <w:sz w:val="18"/>
      <w:szCs w:val="18"/>
    </w:rPr>
  </w:style>
  <w:style w:type="character" w:customStyle="1" w:styleId="Char1">
    <w:name w:val="页眉 Char"/>
    <w:basedOn w:val="a0"/>
    <w:link w:val="a5"/>
    <w:qFormat/>
    <w:rsid w:val="00822DBE"/>
    <w:rPr>
      <w:kern w:val="2"/>
      <w:sz w:val="18"/>
      <w:szCs w:val="18"/>
    </w:rPr>
  </w:style>
  <w:style w:type="character" w:customStyle="1" w:styleId="Char0">
    <w:name w:val="页脚 Char"/>
    <w:basedOn w:val="a0"/>
    <w:link w:val="a4"/>
    <w:qFormat/>
    <w:rsid w:val="00822DBE"/>
    <w:rPr>
      <w:kern w:val="2"/>
      <w:sz w:val="18"/>
      <w:szCs w:val="18"/>
    </w:rPr>
  </w:style>
  <w:style w:type="character" w:customStyle="1" w:styleId="3Char">
    <w:name w:val="标题 3 Char"/>
    <w:basedOn w:val="a0"/>
    <w:link w:val="3"/>
    <w:uiPriority w:val="9"/>
    <w:rsid w:val="00822DBE"/>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87AFD-FCCC-413F-AAE8-26E4F839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412</Characters>
  <Application>Microsoft Office Word</Application>
  <DocSecurity>0</DocSecurity>
  <Lines>3</Lines>
  <Paragraphs>1</Paragraphs>
  <ScaleCrop>false</ScaleCrop>
  <Company>Lenovo</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2026-02-27T02:23:00Z</cp:lastPrinted>
  <dcterms:created xsi:type="dcterms:W3CDTF">2021-05-24T08:37:00Z</dcterms:created>
  <dcterms:modified xsi:type="dcterms:W3CDTF">2026-02-27T03:00:00Z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