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BF5D7">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19903D90">
      <w:pPr>
        <w:jc w:val="both"/>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物业管理费</w:t>
      </w:r>
    </w:p>
    <w:p w14:paraId="6B16048D">
      <w:pPr>
        <w:jc w:val="both"/>
        <w:rPr>
          <w:rFonts w:hint="eastAsia"/>
          <w:b w:val="0"/>
          <w:bCs w:val="0"/>
          <w:sz w:val="28"/>
          <w:szCs w:val="28"/>
          <w:lang w:val="en-US" w:eastAsia="zh-CN"/>
        </w:rPr>
      </w:pPr>
      <w:r>
        <w:rPr>
          <w:rFonts w:hint="eastAsia"/>
          <w:b w:val="0"/>
          <w:bCs w:val="0"/>
          <w:sz w:val="28"/>
          <w:szCs w:val="28"/>
          <w:lang w:val="en-US" w:eastAsia="zh-CN"/>
        </w:rPr>
        <w:t>项目编号：</w:t>
      </w:r>
      <w:r>
        <w:rPr>
          <w:rFonts w:hint="default"/>
          <w:b w:val="0"/>
          <w:bCs w:val="0"/>
          <w:sz w:val="28"/>
          <w:szCs w:val="28"/>
          <w:lang w:val="en-US" w:eastAsia="zh-CN"/>
        </w:rPr>
        <w:t>310109000251118153684-09296590</w:t>
      </w:r>
    </w:p>
    <w:p w14:paraId="111B0159">
      <w:pPr>
        <w:jc w:val="both"/>
        <w:rPr>
          <w:rFonts w:hint="eastAsia"/>
          <w:b w:val="0"/>
          <w:bCs w:val="0"/>
          <w:sz w:val="28"/>
          <w:szCs w:val="28"/>
          <w:lang w:val="en-US" w:eastAsia="zh-CN"/>
        </w:rPr>
      </w:pPr>
      <w:r>
        <w:rPr>
          <w:rFonts w:hint="eastAsia"/>
          <w:b w:val="0"/>
          <w:bCs w:val="0"/>
          <w:sz w:val="28"/>
          <w:szCs w:val="28"/>
          <w:lang w:val="en-US" w:eastAsia="zh-CN"/>
        </w:rPr>
        <w:t>中标单位：上海铂之居物业管理有限公司</w:t>
      </w:r>
    </w:p>
    <w:p w14:paraId="1973F2F5">
      <w:pPr>
        <w:jc w:val="both"/>
        <w:rPr>
          <w:rFonts w:hint="eastAsia"/>
          <w:b w:val="0"/>
          <w:bCs w:val="0"/>
          <w:sz w:val="28"/>
          <w:szCs w:val="28"/>
          <w:lang w:val="en-US" w:eastAsia="zh-CN"/>
        </w:rPr>
      </w:pPr>
      <w:r>
        <w:rPr>
          <w:rFonts w:hint="eastAsia"/>
          <w:b w:val="0"/>
          <w:bCs w:val="0"/>
          <w:sz w:val="28"/>
          <w:szCs w:val="28"/>
          <w:lang w:val="en-US" w:eastAsia="zh-CN"/>
        </w:rPr>
        <w:t>中标金额：2661092.00元</w:t>
      </w:r>
    </w:p>
    <w:p w14:paraId="69DB8E2F">
      <w:pPr>
        <w:jc w:val="both"/>
        <w:rPr>
          <w:rFonts w:hint="eastAsia"/>
          <w:b w:val="0"/>
          <w:bCs w:val="0"/>
          <w:sz w:val="28"/>
          <w:szCs w:val="28"/>
          <w:lang w:val="en-US" w:eastAsia="zh-CN"/>
        </w:rPr>
      </w:pPr>
      <w:r>
        <w:rPr>
          <w:rFonts w:hint="eastAsia"/>
          <w:b w:val="0"/>
          <w:bCs w:val="0"/>
          <w:sz w:val="28"/>
          <w:szCs w:val="28"/>
          <w:lang w:val="en-US" w:eastAsia="zh-CN"/>
        </w:rPr>
        <w:t>评审总得分：88.9</w:t>
      </w:r>
    </w:p>
    <w:p w14:paraId="3F4A6361">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409C6750">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06D73A72">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05D591D8">
      <w:pPr>
        <w:jc w:val="both"/>
        <w:rPr>
          <w:rFonts w:hint="eastAsia"/>
          <w:b/>
          <w:bCs/>
          <w:sz w:val="28"/>
          <w:szCs w:val="28"/>
          <w:lang w:val="en-US" w:eastAsia="zh-CN"/>
        </w:rPr>
      </w:pPr>
      <w:r>
        <w:rPr>
          <w:rFonts w:hint="eastAsia"/>
          <w:b/>
          <w:bCs/>
          <w:sz w:val="28"/>
          <w:szCs w:val="28"/>
          <w:lang w:val="en-US" w:eastAsia="zh-CN"/>
        </w:rPr>
        <w:t>注：</w:t>
      </w:r>
    </w:p>
    <w:p w14:paraId="2EFB3C54">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63ADAA04">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3FA48D8F">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4666F598">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21694F82">
      <w:pPr>
        <w:jc w:val="both"/>
        <w:rPr>
          <w:rFonts w:hint="eastAsia"/>
          <w:b w:val="0"/>
          <w:bCs w:val="0"/>
          <w:sz w:val="28"/>
          <w:szCs w:val="28"/>
          <w:lang w:val="en-US" w:eastAsia="zh-CN"/>
        </w:rPr>
      </w:pPr>
      <w:r>
        <w:rPr>
          <w:rFonts w:hint="eastAsia"/>
          <w:b w:val="0"/>
          <w:bCs w:val="0"/>
          <w:sz w:val="28"/>
          <w:szCs w:val="28"/>
          <w:lang w:val="en-US" w:eastAsia="zh-CN"/>
        </w:rPr>
        <w:t>上海铂之居物业管理有限公司：对招标需求的理解较为充分，服务方案的合理性、针对性和操作性较强，近三年有效类似业绩及业主评价较好。</w:t>
      </w:r>
    </w:p>
    <w:p w14:paraId="011BF912">
      <w:pPr>
        <w:jc w:val="both"/>
        <w:rPr>
          <w:rFonts w:hint="eastAsia"/>
          <w:b w:val="0"/>
          <w:bCs w:val="0"/>
          <w:sz w:val="28"/>
          <w:szCs w:val="28"/>
          <w:lang w:val="en-US" w:eastAsia="zh-CN"/>
        </w:rPr>
      </w:pPr>
    </w:p>
    <w:p w14:paraId="52532581">
      <w:pPr>
        <w:jc w:val="both"/>
        <w:rPr>
          <w:rFonts w:hint="eastAsia"/>
          <w:b w:val="0"/>
          <w:bCs w:val="0"/>
          <w:sz w:val="28"/>
          <w:szCs w:val="28"/>
          <w:lang w:val="en-US" w:eastAsia="zh-CN"/>
        </w:rPr>
      </w:pPr>
    </w:p>
    <w:p w14:paraId="18CBC97D">
      <w:pPr>
        <w:jc w:val="both"/>
        <w:rPr>
          <w:rFonts w:hint="eastAsia"/>
          <w:b w:val="0"/>
          <w:bCs w:val="0"/>
          <w:sz w:val="28"/>
          <w:szCs w:val="28"/>
          <w:lang w:val="en-US" w:eastAsia="zh-CN"/>
        </w:rPr>
      </w:pPr>
      <w:bookmarkStart w:id="0" w:name="_GoBack"/>
      <w:bookmarkEnd w:id="0"/>
    </w:p>
    <w:p w14:paraId="5A9D7D4D">
      <w:pPr>
        <w:jc w:val="both"/>
        <w:rPr>
          <w:rFonts w:hint="eastAsia"/>
          <w:b w:val="0"/>
          <w:bCs w:val="0"/>
          <w:sz w:val="28"/>
          <w:szCs w:val="28"/>
          <w:lang w:val="en-US" w:eastAsia="zh-CN"/>
        </w:rPr>
      </w:pPr>
      <w:r>
        <w:drawing>
          <wp:inline distT="0" distB="0" distL="114300" distR="114300">
            <wp:extent cx="5158105" cy="5963285"/>
            <wp:effectExtent l="0" t="0" r="1079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158105" cy="596328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70A4546"/>
    <w:rsid w:val="0AC43177"/>
    <w:rsid w:val="17277CC7"/>
    <w:rsid w:val="1C6A059E"/>
    <w:rsid w:val="207F19AB"/>
    <w:rsid w:val="24A85EE5"/>
    <w:rsid w:val="24FC6576"/>
    <w:rsid w:val="264E3313"/>
    <w:rsid w:val="2B824B3C"/>
    <w:rsid w:val="301D31BC"/>
    <w:rsid w:val="349F7422"/>
    <w:rsid w:val="34F03928"/>
    <w:rsid w:val="37194219"/>
    <w:rsid w:val="429F0927"/>
    <w:rsid w:val="42DF397A"/>
    <w:rsid w:val="4A944CF4"/>
    <w:rsid w:val="4B71446C"/>
    <w:rsid w:val="5024333E"/>
    <w:rsid w:val="523C7003"/>
    <w:rsid w:val="537F4CF6"/>
    <w:rsid w:val="58631A16"/>
    <w:rsid w:val="59A772F4"/>
    <w:rsid w:val="5A396200"/>
    <w:rsid w:val="5CC43A10"/>
    <w:rsid w:val="5CED31F0"/>
    <w:rsid w:val="600B23BB"/>
    <w:rsid w:val="69F4403E"/>
    <w:rsid w:val="6B3411CB"/>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332</Words>
  <Characters>374</Characters>
  <Lines>0</Lines>
  <Paragraphs>0</Paragraphs>
  <TotalTime>3</TotalTime>
  <ScaleCrop>false</ScaleCrop>
  <LinksUpToDate>false</LinksUpToDate>
  <CharactersWithSpaces>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2026-01-15T07:19:08Z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