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378BB4">
      <w:pPr>
        <w:numPr>
          <w:ilvl w:val="0"/>
          <w:numId w:val="1"/>
        </w:numPr>
        <w:jc w:val="left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报价明细</w:t>
      </w:r>
    </w:p>
    <w:p w14:paraId="4CE1B767">
      <w:pPr>
        <w:widowControl w:val="0"/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 w14:paraId="5EA75BB1">
      <w:pPr>
        <w:numPr>
          <w:ilvl w:val="0"/>
          <w:numId w:val="0"/>
        </w:numPr>
        <w:jc w:val="left"/>
      </w:pPr>
      <w:r>
        <w:drawing>
          <wp:inline distT="0" distB="0" distL="114300" distR="114300">
            <wp:extent cx="4086225" cy="563880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563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324350" cy="60198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601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352925" cy="500062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500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C1757D">
      <w:pPr>
        <w:numPr>
          <w:ilvl w:val="0"/>
          <w:numId w:val="0"/>
        </w:numPr>
        <w:jc w:val="left"/>
      </w:pPr>
    </w:p>
    <w:p w14:paraId="6D0E514C">
      <w:pPr>
        <w:numPr>
          <w:ilvl w:val="0"/>
          <w:numId w:val="0"/>
        </w:numPr>
        <w:jc w:val="left"/>
      </w:pPr>
    </w:p>
    <w:p w14:paraId="1097996D">
      <w:pPr>
        <w:numPr>
          <w:ilvl w:val="0"/>
          <w:numId w:val="0"/>
        </w:numPr>
        <w:jc w:val="left"/>
      </w:pPr>
    </w:p>
    <w:p w14:paraId="3F7E1FA9">
      <w:pPr>
        <w:numPr>
          <w:ilvl w:val="0"/>
          <w:numId w:val="0"/>
        </w:numPr>
        <w:jc w:val="left"/>
      </w:pPr>
    </w:p>
    <w:p w14:paraId="511A6909">
      <w:pPr>
        <w:numPr>
          <w:ilvl w:val="0"/>
          <w:numId w:val="0"/>
        </w:numPr>
        <w:jc w:val="left"/>
      </w:pPr>
    </w:p>
    <w:p w14:paraId="3C89AF62">
      <w:pPr>
        <w:numPr>
          <w:ilvl w:val="0"/>
          <w:numId w:val="0"/>
        </w:numPr>
        <w:jc w:val="left"/>
      </w:pPr>
    </w:p>
    <w:p w14:paraId="2DA0EEC0">
      <w:pPr>
        <w:numPr>
          <w:ilvl w:val="0"/>
          <w:numId w:val="0"/>
        </w:numPr>
        <w:jc w:val="left"/>
      </w:pPr>
    </w:p>
    <w:p w14:paraId="6E77B64B">
      <w:pPr>
        <w:numPr>
          <w:ilvl w:val="0"/>
          <w:numId w:val="0"/>
        </w:numPr>
        <w:jc w:val="left"/>
      </w:pPr>
    </w:p>
    <w:p w14:paraId="75041961">
      <w:pPr>
        <w:numPr>
          <w:ilvl w:val="0"/>
          <w:numId w:val="0"/>
        </w:numPr>
        <w:jc w:val="left"/>
      </w:pPr>
    </w:p>
    <w:p w14:paraId="42A7164A">
      <w:pPr>
        <w:numPr>
          <w:ilvl w:val="0"/>
          <w:numId w:val="0"/>
        </w:numPr>
        <w:jc w:val="left"/>
      </w:pPr>
    </w:p>
    <w:p w14:paraId="01B46803">
      <w:pPr>
        <w:numPr>
          <w:ilvl w:val="0"/>
          <w:numId w:val="0"/>
        </w:numPr>
        <w:jc w:val="left"/>
      </w:pPr>
    </w:p>
    <w:p w14:paraId="47C9BA33">
      <w:pPr>
        <w:numPr>
          <w:ilvl w:val="0"/>
          <w:numId w:val="0"/>
        </w:numPr>
        <w:jc w:val="left"/>
      </w:pPr>
    </w:p>
    <w:p w14:paraId="7754077F">
      <w:pPr>
        <w:numPr>
          <w:ilvl w:val="0"/>
          <w:numId w:val="0"/>
        </w:numPr>
        <w:jc w:val="left"/>
      </w:pPr>
    </w:p>
    <w:p w14:paraId="7B9139C0">
      <w:pPr>
        <w:numPr>
          <w:ilvl w:val="0"/>
          <w:numId w:val="0"/>
        </w:numPr>
        <w:jc w:val="left"/>
      </w:pPr>
    </w:p>
    <w:p w14:paraId="30A9DC56">
      <w:pPr>
        <w:numPr>
          <w:ilvl w:val="0"/>
          <w:numId w:val="0"/>
        </w:numPr>
        <w:jc w:val="left"/>
      </w:pPr>
    </w:p>
    <w:p w14:paraId="03CB5DAD">
      <w:pPr>
        <w:numPr>
          <w:ilvl w:val="0"/>
          <w:numId w:val="0"/>
        </w:numPr>
        <w:jc w:val="left"/>
      </w:pPr>
    </w:p>
    <w:p w14:paraId="7E1E1ACC">
      <w:pPr>
        <w:numPr>
          <w:ilvl w:val="0"/>
          <w:numId w:val="0"/>
        </w:numPr>
        <w:jc w:val="left"/>
      </w:pPr>
    </w:p>
    <w:p w14:paraId="2E7493B7">
      <w:pPr>
        <w:numPr>
          <w:ilvl w:val="0"/>
          <w:numId w:val="0"/>
        </w:numPr>
        <w:jc w:val="left"/>
      </w:pPr>
    </w:p>
    <w:p w14:paraId="6C46553B">
      <w:pPr>
        <w:numPr>
          <w:ilvl w:val="0"/>
          <w:numId w:val="0"/>
        </w:numPr>
        <w:jc w:val="left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2、中小企业声明函</w:t>
      </w:r>
    </w:p>
    <w:p w14:paraId="55E8BDF9">
      <w:pPr>
        <w:widowControl w:val="0"/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 w14:paraId="5D3C83F0">
      <w:pPr>
        <w:widowControl w:val="0"/>
        <w:numPr>
          <w:ilvl w:val="0"/>
          <w:numId w:val="0"/>
        </w:numPr>
        <w:jc w:val="left"/>
        <w:rPr>
          <w:rFonts w:hint="eastAsia"/>
          <w:lang w:val="en-US" w:eastAsia="zh-CN"/>
        </w:rPr>
      </w:pPr>
    </w:p>
    <w:p w14:paraId="064DC4D1">
      <w:pPr>
        <w:widowControl w:val="0"/>
        <w:numPr>
          <w:ilvl w:val="0"/>
          <w:numId w:val="0"/>
        </w:numPr>
        <w:jc w:val="left"/>
        <w:rPr>
          <w:rFonts w:hint="eastAsia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drawing>
          <wp:inline distT="0" distB="0" distL="114300" distR="114300">
            <wp:extent cx="4419600" cy="504825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504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DEB774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70C885A6">
      <w:pPr>
        <w:numPr>
          <w:ilvl w:val="0"/>
          <w:numId w:val="0"/>
        </w:numPr>
        <w:jc w:val="left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3、得分汇总表</w:t>
      </w:r>
    </w:p>
    <w:tbl>
      <w:tblPr>
        <w:tblStyle w:val="2"/>
        <w:tblpPr w:leftFromText="180" w:rightFromText="180" w:vertAnchor="text" w:horzAnchor="page" w:tblpX="890" w:tblpY="239"/>
        <w:tblOverlap w:val="never"/>
        <w:tblW w:w="10979" w:type="dxa"/>
        <w:tblCellSpacing w:w="15" w:type="dxa"/>
        <w:tblInd w:w="0" w:type="dxa"/>
        <w:tblBorders>
          <w:top w:val="single" w:color="E8E8E8" w:sz="6" w:space="0"/>
          <w:left w:val="single" w:color="E8E8E8" w:sz="6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17"/>
        <w:gridCol w:w="5838"/>
        <w:gridCol w:w="1932"/>
        <w:gridCol w:w="1592"/>
      </w:tblGrid>
      <w:tr w14:paraId="45F9375B">
        <w:tblPrEx>
          <w:tblBorders>
            <w:top w:val="single" w:color="E8E8E8" w:sz="6" w:space="0"/>
            <w:left w:val="single" w:color="E8E8E8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56" w:hRule="atLeast"/>
          <w:tblCellSpacing w:w="15" w:type="dxa"/>
        </w:trPr>
        <w:tc>
          <w:tcPr>
            <w:tcW w:w="0" w:type="auto"/>
            <w:tcBorders>
              <w:bottom w:val="single" w:color="E8E8E8" w:sz="6" w:space="0"/>
              <w:right w:val="single" w:color="E8E8E8" w:sz="6" w:space="0"/>
            </w:tcBorders>
            <w:shd w:val="clear" w:color="auto" w:fill="F7F7F7"/>
            <w:tcMar>
              <w:top w:w="105" w:type="dxa"/>
              <w:left w:w="240" w:type="dxa"/>
              <w:bottom w:w="105" w:type="dxa"/>
              <w:right w:w="240" w:type="dxa"/>
            </w:tcMar>
            <w:vAlign w:val="center"/>
          </w:tcPr>
          <w:p w14:paraId="602158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bottom w:val="single" w:color="E8E8E8" w:sz="6" w:space="0"/>
              <w:right w:val="single" w:color="E8E8E8" w:sz="6" w:space="0"/>
            </w:tcBorders>
            <w:shd w:val="clear" w:color="auto" w:fill="F7F7F7"/>
            <w:tcMar>
              <w:top w:w="105" w:type="dxa"/>
              <w:left w:w="240" w:type="dxa"/>
              <w:bottom w:w="105" w:type="dxa"/>
              <w:right w:w="240" w:type="dxa"/>
            </w:tcMar>
            <w:vAlign w:val="center"/>
          </w:tcPr>
          <w:p w14:paraId="2B6218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供应商名称</w:t>
            </w:r>
          </w:p>
        </w:tc>
        <w:tc>
          <w:tcPr>
            <w:tcW w:w="0" w:type="auto"/>
            <w:tcBorders>
              <w:bottom w:val="single" w:color="E8E8E8" w:sz="6" w:space="0"/>
              <w:right w:val="single" w:color="E8E8E8" w:sz="6" w:space="0"/>
            </w:tcBorders>
            <w:shd w:val="clear" w:color="auto" w:fill="F7F7F7"/>
            <w:tcMar>
              <w:top w:w="105" w:type="dxa"/>
              <w:left w:w="240" w:type="dxa"/>
              <w:bottom w:w="105" w:type="dxa"/>
              <w:right w:w="240" w:type="dxa"/>
            </w:tcMar>
            <w:vAlign w:val="center"/>
          </w:tcPr>
          <w:p w14:paraId="0F49C9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总得分</w:t>
            </w:r>
          </w:p>
        </w:tc>
        <w:tc>
          <w:tcPr>
            <w:tcW w:w="0" w:type="auto"/>
            <w:tcBorders>
              <w:bottom w:val="single" w:color="E8E8E8" w:sz="6" w:space="0"/>
              <w:right w:val="single" w:color="E8E8E8" w:sz="6" w:space="0"/>
            </w:tcBorders>
            <w:shd w:val="clear" w:color="auto" w:fill="F7F7F7"/>
            <w:tcMar>
              <w:top w:w="105" w:type="dxa"/>
              <w:left w:w="240" w:type="dxa"/>
              <w:bottom w:w="105" w:type="dxa"/>
              <w:right w:w="240" w:type="dxa"/>
            </w:tcMar>
            <w:vAlign w:val="center"/>
          </w:tcPr>
          <w:p w14:paraId="4B8230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排名</w:t>
            </w:r>
          </w:p>
        </w:tc>
      </w:tr>
      <w:tr w14:paraId="2AA9D6D1">
        <w:tblPrEx>
          <w:tblBorders>
            <w:top w:val="single" w:color="E8E8E8" w:sz="6" w:space="0"/>
            <w:left w:val="single" w:color="E8E8E8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1" w:hRule="atLeast"/>
          <w:tblCellSpacing w:w="15" w:type="dxa"/>
        </w:trPr>
        <w:tc>
          <w:tcPr>
            <w:tcW w:w="0" w:type="auto"/>
            <w:tcBorders>
              <w:bottom w:val="single" w:color="E8E8E8" w:sz="6" w:space="0"/>
              <w:right w:val="single" w:color="E8E8E8" w:sz="6" w:space="0"/>
            </w:tcBorders>
            <w:shd w:val="clear" w:color="auto" w:fill="FFFFFF"/>
            <w:tcMar>
              <w:top w:w="105" w:type="dxa"/>
              <w:left w:w="240" w:type="dxa"/>
              <w:bottom w:w="105" w:type="dxa"/>
              <w:right w:w="240" w:type="dxa"/>
            </w:tcMar>
            <w:vAlign w:val="center"/>
          </w:tcPr>
          <w:p w14:paraId="4938CE2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bottom w:val="single" w:color="E8E8E8" w:sz="6" w:space="0"/>
              <w:right w:val="single" w:color="E8E8E8" w:sz="6" w:space="0"/>
            </w:tcBorders>
            <w:shd w:val="clear" w:color="auto" w:fill="FFFFFF"/>
            <w:tcMar>
              <w:top w:w="105" w:type="dxa"/>
              <w:left w:w="240" w:type="dxa"/>
              <w:bottom w:w="105" w:type="dxa"/>
              <w:right w:w="240" w:type="dxa"/>
            </w:tcMar>
            <w:vAlign w:val="center"/>
          </w:tcPr>
          <w:p w14:paraId="54CBC99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上海芳雅环卫管理服务有限公司</w:t>
            </w:r>
          </w:p>
        </w:tc>
        <w:tc>
          <w:tcPr>
            <w:tcW w:w="0" w:type="auto"/>
            <w:tcBorders>
              <w:bottom w:val="single" w:color="E8E8E8" w:sz="6" w:space="0"/>
              <w:right w:val="single" w:color="E8E8E8" w:sz="6" w:space="0"/>
            </w:tcBorders>
            <w:shd w:val="clear" w:color="auto" w:fill="FFFFFF"/>
            <w:tcMar>
              <w:top w:w="105" w:type="dxa"/>
              <w:left w:w="240" w:type="dxa"/>
              <w:bottom w:w="105" w:type="dxa"/>
              <w:right w:w="240" w:type="dxa"/>
            </w:tcMar>
            <w:vAlign w:val="center"/>
          </w:tcPr>
          <w:p w14:paraId="6E1A600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91.59</w:t>
            </w:r>
          </w:p>
        </w:tc>
        <w:tc>
          <w:tcPr>
            <w:tcW w:w="0" w:type="auto"/>
            <w:tcBorders>
              <w:bottom w:val="single" w:color="E8E8E8" w:sz="6" w:space="0"/>
              <w:right w:val="single" w:color="E8E8E8" w:sz="6" w:space="0"/>
            </w:tcBorders>
            <w:shd w:val="clear" w:color="auto" w:fill="FFFFFF"/>
            <w:tcMar>
              <w:top w:w="105" w:type="dxa"/>
              <w:left w:w="240" w:type="dxa"/>
              <w:bottom w:w="105" w:type="dxa"/>
              <w:right w:w="240" w:type="dxa"/>
            </w:tcMar>
            <w:vAlign w:val="center"/>
          </w:tcPr>
          <w:p w14:paraId="1AF7F34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</w:tr>
      <w:tr w14:paraId="78B8CE9E">
        <w:tblPrEx>
          <w:tblBorders>
            <w:top w:val="single" w:color="E8E8E8" w:sz="6" w:space="0"/>
            <w:left w:val="single" w:color="E8E8E8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1" w:hRule="atLeast"/>
          <w:tblCellSpacing w:w="15" w:type="dxa"/>
        </w:trPr>
        <w:tc>
          <w:tcPr>
            <w:tcW w:w="0" w:type="auto"/>
            <w:tcBorders>
              <w:bottom w:val="single" w:color="E8E8E8" w:sz="6" w:space="0"/>
              <w:right w:val="single" w:color="E8E8E8" w:sz="6" w:space="0"/>
            </w:tcBorders>
            <w:shd w:val="clear" w:color="auto" w:fill="FFFFFF"/>
            <w:tcMar>
              <w:top w:w="105" w:type="dxa"/>
              <w:left w:w="240" w:type="dxa"/>
              <w:bottom w:w="105" w:type="dxa"/>
              <w:right w:w="240" w:type="dxa"/>
            </w:tcMar>
            <w:vAlign w:val="center"/>
          </w:tcPr>
          <w:p w14:paraId="543AB26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bottom w:val="single" w:color="E8E8E8" w:sz="6" w:space="0"/>
              <w:right w:val="single" w:color="E8E8E8" w:sz="6" w:space="0"/>
            </w:tcBorders>
            <w:shd w:val="clear" w:color="auto" w:fill="FFFFFF"/>
            <w:tcMar>
              <w:top w:w="105" w:type="dxa"/>
              <w:left w:w="240" w:type="dxa"/>
              <w:bottom w:w="105" w:type="dxa"/>
              <w:right w:w="240" w:type="dxa"/>
            </w:tcMar>
            <w:vAlign w:val="center"/>
          </w:tcPr>
          <w:p w14:paraId="4FAFE80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上海铭正市容咨询服务有限公司</w:t>
            </w:r>
          </w:p>
        </w:tc>
        <w:tc>
          <w:tcPr>
            <w:tcW w:w="0" w:type="auto"/>
            <w:tcBorders>
              <w:bottom w:val="single" w:color="E8E8E8" w:sz="6" w:space="0"/>
              <w:right w:val="single" w:color="E8E8E8" w:sz="6" w:space="0"/>
            </w:tcBorders>
            <w:shd w:val="clear" w:color="auto" w:fill="FFFFFF"/>
            <w:tcMar>
              <w:top w:w="105" w:type="dxa"/>
              <w:left w:w="240" w:type="dxa"/>
              <w:bottom w:w="105" w:type="dxa"/>
              <w:right w:w="240" w:type="dxa"/>
            </w:tcMar>
            <w:vAlign w:val="center"/>
          </w:tcPr>
          <w:p w14:paraId="5806F65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bottom w:val="single" w:color="E8E8E8" w:sz="6" w:space="0"/>
              <w:right w:val="single" w:color="E8E8E8" w:sz="6" w:space="0"/>
            </w:tcBorders>
            <w:shd w:val="clear" w:color="auto" w:fill="FFFFFF"/>
            <w:tcMar>
              <w:top w:w="105" w:type="dxa"/>
              <w:left w:w="240" w:type="dxa"/>
              <w:bottom w:w="105" w:type="dxa"/>
              <w:right w:w="240" w:type="dxa"/>
            </w:tcMar>
            <w:vAlign w:val="center"/>
          </w:tcPr>
          <w:p w14:paraId="4DF4458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</w:tr>
      <w:tr w14:paraId="30C5952A">
        <w:tblPrEx>
          <w:tblBorders>
            <w:top w:val="single" w:color="E8E8E8" w:sz="6" w:space="0"/>
            <w:left w:val="single" w:color="E8E8E8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1" w:hRule="atLeast"/>
          <w:tblCellSpacing w:w="15" w:type="dxa"/>
        </w:trPr>
        <w:tc>
          <w:tcPr>
            <w:tcW w:w="0" w:type="auto"/>
            <w:tcBorders>
              <w:bottom w:val="single" w:color="E8E8E8" w:sz="6" w:space="0"/>
              <w:right w:val="single" w:color="E8E8E8" w:sz="6" w:space="0"/>
            </w:tcBorders>
            <w:shd w:val="clear" w:color="auto" w:fill="FFFFFF"/>
            <w:tcMar>
              <w:top w:w="105" w:type="dxa"/>
              <w:left w:w="240" w:type="dxa"/>
              <w:bottom w:w="105" w:type="dxa"/>
              <w:right w:w="240" w:type="dxa"/>
            </w:tcMar>
            <w:vAlign w:val="center"/>
          </w:tcPr>
          <w:p w14:paraId="69F2530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bottom w:val="single" w:color="E8E8E8" w:sz="6" w:space="0"/>
              <w:right w:val="single" w:color="E8E8E8" w:sz="6" w:space="0"/>
            </w:tcBorders>
            <w:shd w:val="clear" w:color="auto" w:fill="FFFFFF"/>
            <w:tcMar>
              <w:top w:w="105" w:type="dxa"/>
              <w:left w:w="240" w:type="dxa"/>
              <w:bottom w:w="105" w:type="dxa"/>
              <w:right w:w="240" w:type="dxa"/>
            </w:tcMar>
            <w:vAlign w:val="center"/>
          </w:tcPr>
          <w:p w14:paraId="2A38CE8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上海珩乐供应链有限公司</w:t>
            </w:r>
          </w:p>
        </w:tc>
        <w:tc>
          <w:tcPr>
            <w:tcW w:w="0" w:type="auto"/>
            <w:tcBorders>
              <w:bottom w:val="single" w:color="E8E8E8" w:sz="6" w:space="0"/>
              <w:right w:val="single" w:color="E8E8E8" w:sz="6" w:space="0"/>
            </w:tcBorders>
            <w:shd w:val="clear" w:color="auto" w:fill="FFFFFF"/>
            <w:tcMar>
              <w:top w:w="105" w:type="dxa"/>
              <w:left w:w="240" w:type="dxa"/>
              <w:bottom w:w="105" w:type="dxa"/>
              <w:right w:w="240" w:type="dxa"/>
            </w:tcMar>
            <w:vAlign w:val="center"/>
          </w:tcPr>
          <w:p w14:paraId="4CBDF39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65.76</w:t>
            </w:r>
          </w:p>
        </w:tc>
        <w:tc>
          <w:tcPr>
            <w:tcW w:w="0" w:type="auto"/>
            <w:tcBorders>
              <w:bottom w:val="single" w:color="E8E8E8" w:sz="6" w:space="0"/>
              <w:right w:val="single" w:color="E8E8E8" w:sz="6" w:space="0"/>
            </w:tcBorders>
            <w:shd w:val="clear" w:color="auto" w:fill="FFFFFF"/>
            <w:tcMar>
              <w:top w:w="105" w:type="dxa"/>
              <w:left w:w="240" w:type="dxa"/>
              <w:bottom w:w="105" w:type="dxa"/>
              <w:right w:w="240" w:type="dxa"/>
            </w:tcMar>
            <w:vAlign w:val="center"/>
          </w:tcPr>
          <w:p w14:paraId="052B3E5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</w:tr>
      <w:tr w14:paraId="3BE051C2">
        <w:tblPrEx>
          <w:tblBorders>
            <w:top w:val="single" w:color="E8E8E8" w:sz="6" w:space="0"/>
            <w:left w:val="single" w:color="E8E8E8" w:sz="6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1" w:hRule="atLeast"/>
          <w:tblCellSpacing w:w="15" w:type="dxa"/>
        </w:trPr>
        <w:tc>
          <w:tcPr>
            <w:tcW w:w="0" w:type="auto"/>
            <w:tcBorders>
              <w:right w:val="single" w:color="E8E8E8" w:sz="6" w:space="0"/>
            </w:tcBorders>
            <w:shd w:val="clear" w:color="auto" w:fill="F5FAFF"/>
            <w:tcMar>
              <w:top w:w="105" w:type="dxa"/>
              <w:left w:w="240" w:type="dxa"/>
              <w:bottom w:w="105" w:type="dxa"/>
              <w:right w:w="240" w:type="dxa"/>
            </w:tcMar>
            <w:vAlign w:val="center"/>
          </w:tcPr>
          <w:p w14:paraId="7189A91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right w:val="single" w:color="E8E8E8" w:sz="6" w:space="0"/>
            </w:tcBorders>
            <w:shd w:val="clear" w:color="auto" w:fill="F5FAFF"/>
            <w:tcMar>
              <w:top w:w="105" w:type="dxa"/>
              <w:left w:w="240" w:type="dxa"/>
              <w:bottom w:w="105" w:type="dxa"/>
              <w:right w:w="240" w:type="dxa"/>
            </w:tcMar>
            <w:vAlign w:val="center"/>
          </w:tcPr>
          <w:p w14:paraId="4679730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上海晓天智造实业有限公司</w:t>
            </w:r>
          </w:p>
        </w:tc>
        <w:tc>
          <w:tcPr>
            <w:tcW w:w="0" w:type="auto"/>
            <w:tcBorders>
              <w:right w:val="single" w:color="E8E8E8" w:sz="6" w:space="0"/>
            </w:tcBorders>
            <w:shd w:val="clear" w:color="auto" w:fill="F5FAFF"/>
            <w:tcMar>
              <w:top w:w="105" w:type="dxa"/>
              <w:left w:w="240" w:type="dxa"/>
              <w:bottom w:w="105" w:type="dxa"/>
              <w:right w:w="240" w:type="dxa"/>
            </w:tcMar>
            <w:vAlign w:val="center"/>
          </w:tcPr>
          <w:p w14:paraId="22D867C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62.98</w:t>
            </w:r>
          </w:p>
        </w:tc>
        <w:tc>
          <w:tcPr>
            <w:tcW w:w="0" w:type="auto"/>
            <w:tcBorders>
              <w:right w:val="single" w:color="E8E8E8" w:sz="6" w:space="0"/>
            </w:tcBorders>
            <w:shd w:val="clear" w:color="auto" w:fill="F5FAFF"/>
            <w:tcMar>
              <w:top w:w="105" w:type="dxa"/>
              <w:left w:w="240" w:type="dxa"/>
              <w:bottom w:w="105" w:type="dxa"/>
              <w:right w:w="240" w:type="dxa"/>
            </w:tcMar>
            <w:vAlign w:val="center"/>
          </w:tcPr>
          <w:p w14:paraId="60DD157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</w:tr>
    </w:tbl>
    <w:p w14:paraId="586485B6">
      <w:pPr>
        <w:numPr>
          <w:ilvl w:val="0"/>
          <w:numId w:val="0"/>
        </w:numPr>
        <w:ind w:leftChars="0"/>
        <w:jc w:val="left"/>
        <w:rPr>
          <w:rFonts w:hint="eastAsia"/>
          <w:b/>
          <w:bCs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EC261E"/>
    <w:multiLevelType w:val="singleLevel"/>
    <w:tmpl w:val="BDEC261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ZhNGZlZGVjMGY5MmJhOGRkZmIzMzRjMTdjZmY1NmUifQ=="/>
  </w:docVars>
  <w:rsids>
    <w:rsidRoot w:val="37860DA3"/>
    <w:rsid w:val="00650432"/>
    <w:rsid w:val="05BD6D1B"/>
    <w:rsid w:val="0B025B36"/>
    <w:rsid w:val="0C733DE9"/>
    <w:rsid w:val="10143D1F"/>
    <w:rsid w:val="111146CE"/>
    <w:rsid w:val="11A70FB3"/>
    <w:rsid w:val="12C86AF6"/>
    <w:rsid w:val="174F31C1"/>
    <w:rsid w:val="18B2168C"/>
    <w:rsid w:val="1B245197"/>
    <w:rsid w:val="1B88555E"/>
    <w:rsid w:val="21F455B8"/>
    <w:rsid w:val="232D094A"/>
    <w:rsid w:val="24816582"/>
    <w:rsid w:val="2A9E43C1"/>
    <w:rsid w:val="30F904C1"/>
    <w:rsid w:val="34D80671"/>
    <w:rsid w:val="36D90568"/>
    <w:rsid w:val="37860DA3"/>
    <w:rsid w:val="43235E2C"/>
    <w:rsid w:val="43DB5810"/>
    <w:rsid w:val="4A397148"/>
    <w:rsid w:val="4AD452A9"/>
    <w:rsid w:val="4B5E7F61"/>
    <w:rsid w:val="4F6A2072"/>
    <w:rsid w:val="5C1F62F8"/>
    <w:rsid w:val="712F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73</Words>
  <Characters>83</Characters>
  <Lines>0</Lines>
  <Paragraphs>0</Paragraphs>
  <TotalTime>8</TotalTime>
  <ScaleCrop>false</ScaleCrop>
  <LinksUpToDate>false</LinksUpToDate>
  <CharactersWithSpaces>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2021-08-30T07:54:00Z</dcterms:created>
  <dc:creator>HUI</dc:creator>
  <cp:lastModifiedBy>御卿</cp:lastModifiedBy>
  <dcterms:modified xsi:type="dcterms:W3CDTF">2026-09-16T01:32:57Z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630CA136C63B4656AAF1C949F262924A</vt:lpwstr>
  </property>
  <property fmtid="{D5CDD505-2E9C-101B-9397-08002B2CF9AE}" pid="4" name="KSOTemplateDocerSaveRecord">
    <vt:lpwstr>eyJoZGlkIjoiODJhMjQ2ZjIzOGUwYzJiOTZkZjIyNTU5NDgzMGY3YmIiLCJ1c2VySWQiOiIxNzQwODMyMzM2In0=</vt:lpwstr>
  </property>
</Properties>
</file>