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2A0CF">
      <w:pPr>
        <w:pStyle w:val="3"/>
        <w:spacing w:line="480" w:lineRule="exact"/>
        <w:jc w:val="center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2026年上海市奉贤区人民检察院办公大楼卫生间维修项目</w:t>
      </w:r>
    </w:p>
    <w:p w14:paraId="52FF79E1">
      <w:pPr>
        <w:pStyle w:val="3"/>
        <w:spacing w:line="480" w:lineRule="exact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公告附件</w:t>
      </w:r>
    </w:p>
    <w:p w14:paraId="42BA3B84">
      <w:pPr>
        <w:rPr>
          <w:rFonts w:ascii="宋体" w:hAnsi="宋体" w:eastAsia="宋体"/>
          <w:sz w:val="25"/>
          <w:szCs w:val="25"/>
        </w:rPr>
      </w:pPr>
      <w:r>
        <w:rPr>
          <w:rFonts w:hint="eastAsia" w:ascii="宋体" w:hAnsi="宋体" w:eastAsia="宋体"/>
          <w:sz w:val="25"/>
          <w:szCs w:val="25"/>
        </w:rPr>
        <w:t>一、中标供应商推荐理由、得分</w:t>
      </w:r>
    </w:p>
    <w:p w14:paraId="26A0984C">
      <w:pPr>
        <w:spacing w:line="400" w:lineRule="exact"/>
        <w:ind w:firstLine="500" w:firstLineChars="200"/>
        <w:rPr>
          <w:rFonts w:ascii="宋体" w:hAnsi="宋体" w:eastAsia="宋体"/>
          <w:sz w:val="25"/>
          <w:szCs w:val="25"/>
        </w:rPr>
      </w:pPr>
      <w:r>
        <w:rPr>
          <w:rFonts w:hint="eastAsia" w:ascii="宋体" w:hAnsi="宋体" w:eastAsia="宋体"/>
          <w:sz w:val="25"/>
          <w:szCs w:val="25"/>
        </w:rPr>
        <w:t>参与本次磋商三家供应商符合性检查均合格。经二次报价均有效。 上海御澜企业发展有限公司；施工方案内容齐全，有针对性，补充本工程重点难点分析及针对性措施。人员管理人员配置满足。进度计划及平面布置合理。施工机械配置满足工期承诺；完善协调配合保障措施。完善补充防水保修承诺。保证质量安全等保证措施完善。综合得分：</w:t>
      </w:r>
      <w:r>
        <w:rPr>
          <w:rFonts w:ascii="宋体" w:hAnsi="宋体" w:eastAsia="宋体"/>
          <w:sz w:val="25"/>
          <w:szCs w:val="25"/>
        </w:rPr>
        <w:t>8</w:t>
      </w:r>
      <w:r>
        <w:rPr>
          <w:rFonts w:hint="eastAsia" w:ascii="宋体" w:hAnsi="宋体" w:eastAsia="宋体"/>
          <w:sz w:val="25"/>
          <w:szCs w:val="25"/>
          <w:lang w:val="en-US" w:eastAsia="zh-CN"/>
        </w:rPr>
        <w:t>7.33</w:t>
      </w:r>
      <w:r>
        <w:rPr>
          <w:rFonts w:hint="eastAsia" w:ascii="宋体" w:hAnsi="宋体" w:eastAsia="宋体"/>
          <w:sz w:val="25"/>
          <w:szCs w:val="25"/>
        </w:rPr>
        <w:t>分，排名第一。推荐为本项目中标供应商。</w:t>
      </w:r>
    </w:p>
    <w:p w14:paraId="0F9574F9">
      <w:pPr>
        <w:spacing w:line="400" w:lineRule="exact"/>
        <w:ind w:firstLine="500" w:firstLineChars="200"/>
        <w:rPr>
          <w:rFonts w:ascii="宋体" w:hAnsi="宋体" w:eastAsia="宋体"/>
          <w:sz w:val="25"/>
          <w:szCs w:val="25"/>
        </w:rPr>
      </w:pPr>
    </w:p>
    <w:p w14:paraId="0E77C128">
      <w:pPr>
        <w:rPr>
          <w:rFonts w:ascii="宋体" w:hAnsi="宋体" w:eastAsia="宋体"/>
          <w:sz w:val="25"/>
          <w:szCs w:val="25"/>
        </w:rPr>
      </w:pPr>
      <w:r>
        <w:rPr>
          <w:rFonts w:hint="eastAsia" w:ascii="宋体" w:hAnsi="宋体" w:eastAsia="宋体"/>
          <w:sz w:val="25"/>
          <w:szCs w:val="25"/>
        </w:rPr>
        <w:t>二、《中小企业声明函》截图</w:t>
      </w:r>
    </w:p>
    <w:p w14:paraId="58868405">
      <w:pPr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268595" cy="476059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B5"/>
    <w:rsid w:val="0016199D"/>
    <w:rsid w:val="00184205"/>
    <w:rsid w:val="006F1FB5"/>
    <w:rsid w:val="00A869EA"/>
    <w:rsid w:val="00E83A1E"/>
    <w:rsid w:val="352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242</Characters>
  <Lines>1</Lines>
  <Paragraphs>1</Paragraphs>
  <TotalTime>12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2025-12-30T02:34:00Z</dcterms:created>
  <dc:creator>都 若</dc:creator>
  <cp:lastModifiedBy>℡尬粑粑</cp:lastModifiedBy>
  <cp:lastPrinted>2026-01-12T06:12:00Z</cp:lastPrinted>
  <dcterms:modified xsi:type="dcterms:W3CDTF">2026-02-28T01:53:25Z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eyJoZGlkIjoiYmMwNTk1NzZkNGNkNGE2MWNjMWVmZTMxZTQwMDU5OTMiLCJ1c2VySWQiOiI1MDkyNjc1NzUifQ==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1A8FB7EB99FB4C9BAAD0ADCDB30B2396_12</vt:lpwstr>
  </property>
</Properties>
</file>